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D62C" w14:textId="2A708BED" w:rsidR="004B033A" w:rsidRPr="00107909" w:rsidRDefault="00A663B5" w:rsidP="00A663B5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57A50F3" wp14:editId="01D7D0FD">
            <wp:extent cx="2179930" cy="18288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98" cy="18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B896" w14:textId="77777777" w:rsidR="00A663B5" w:rsidRPr="00B7459A" w:rsidRDefault="00A663B5" w:rsidP="00A663B5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7459A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องค์การบริหารส่วนตำบลวังซ้าย</w:t>
      </w:r>
    </w:p>
    <w:p w14:paraId="431A0D16" w14:textId="77777777" w:rsidR="00A663B5" w:rsidRPr="00B7459A" w:rsidRDefault="00A663B5" w:rsidP="00A663B5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B7459A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อำเภอวังเหนือ  จังหวัดลำปาง</w:t>
      </w:r>
    </w:p>
    <w:p w14:paraId="59372A94" w14:textId="77777777" w:rsidR="004B033A" w:rsidRPr="00107909" w:rsidRDefault="004B033A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94C61" w14:textId="77777777" w:rsidR="004B033A" w:rsidRPr="00107909" w:rsidRDefault="004B033A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A3EC32" w14:textId="77777777" w:rsidR="004B033A" w:rsidRPr="00107909" w:rsidRDefault="004B033A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A91488" w14:textId="77777777" w:rsidR="004B033A" w:rsidRPr="00107909" w:rsidRDefault="004B033A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855B22" w14:textId="77777777" w:rsidR="004B033A" w:rsidRPr="00107909" w:rsidRDefault="004B033A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5E3E5" w14:textId="77777777" w:rsidR="004B033A" w:rsidRPr="00107909" w:rsidRDefault="004B033A" w:rsidP="004B033A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E04990B" w14:textId="77777777" w:rsidR="004B033A" w:rsidRPr="00107909" w:rsidRDefault="004B033A" w:rsidP="004B033A">
      <w:pPr>
        <w:spacing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16FEE18" w14:textId="77777777" w:rsidR="004B033A" w:rsidRPr="00107909" w:rsidRDefault="004B033A" w:rsidP="004B03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  <w:cs/>
        </w:rPr>
      </w:pPr>
    </w:p>
    <w:p w14:paraId="1E0E0A47" w14:textId="12A9F251" w:rsidR="004B033A" w:rsidRDefault="004B033A" w:rsidP="004B03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</w:rPr>
      </w:pPr>
    </w:p>
    <w:p w14:paraId="1CC1BAD6" w14:textId="65DF76A6" w:rsidR="00563E93" w:rsidRDefault="00563E93" w:rsidP="004B03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</w:rPr>
      </w:pPr>
    </w:p>
    <w:p w14:paraId="48D7A7F4" w14:textId="77777777" w:rsidR="00563E93" w:rsidRPr="00107909" w:rsidRDefault="00563E93" w:rsidP="004B03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</w:rPr>
      </w:pPr>
    </w:p>
    <w:p w14:paraId="1BAD0D6D" w14:textId="2344E8AF" w:rsidR="004B033A" w:rsidRPr="00065513" w:rsidRDefault="00AF10CB" w:rsidP="004B033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:shd w:val="clear" w:color="auto" w:fill="FFFFFF"/>
          <w:cs/>
        </w:rPr>
      </w:pPr>
      <w:r w:rsidRPr="00065513">
        <w:rPr>
          <w:rFonts w:ascii="TH SarabunIT๙" w:hAnsi="TH SarabunIT๙" w:cs="TH SarabunIT๙" w:hint="cs"/>
          <w:b/>
          <w:bCs/>
          <w:sz w:val="44"/>
          <w:szCs w:val="44"/>
          <w:shd w:val="clear" w:color="auto" w:fill="FFFFFF"/>
          <w:cs/>
        </w:rPr>
        <w:t>รายงาน</w:t>
      </w:r>
      <w:r w:rsidR="00D521E4" w:rsidRPr="00065513">
        <w:rPr>
          <w:rFonts w:ascii="TH SarabunIT๙" w:hAnsi="TH SarabunIT๙" w:cs="TH SarabunIT๙" w:hint="cs"/>
          <w:b/>
          <w:bCs/>
          <w:sz w:val="44"/>
          <w:szCs w:val="44"/>
          <w:shd w:val="clear" w:color="auto" w:fill="FFFFFF"/>
          <w:cs/>
        </w:rPr>
        <w:t>การดำเนินการเพื่อจัดการความเสี่ยง</w:t>
      </w:r>
      <w:r w:rsidR="00306D47" w:rsidRPr="00065513">
        <w:rPr>
          <w:rFonts w:ascii="TH SarabunIT๙" w:hAnsi="TH SarabunIT๙" w:cs="TH SarabunIT๙" w:hint="cs"/>
          <w:b/>
          <w:bCs/>
          <w:sz w:val="44"/>
          <w:szCs w:val="44"/>
          <w:shd w:val="clear" w:color="auto" w:fill="FFFFFF"/>
          <w:cs/>
        </w:rPr>
        <w:t>การทุจริต</w:t>
      </w:r>
      <w:r w:rsidR="00065513" w:rsidRPr="00065513">
        <w:rPr>
          <w:rFonts w:ascii="TH SarabunIT๙" w:hAnsi="TH SarabunIT๙" w:cs="TH SarabunIT๙" w:hint="cs"/>
          <w:b/>
          <w:bCs/>
          <w:sz w:val="44"/>
          <w:szCs w:val="44"/>
          <w:shd w:val="clear" w:color="auto" w:fill="FFFFFF"/>
          <w:cs/>
        </w:rPr>
        <w:t>และประพฤติมิชอบ</w:t>
      </w:r>
    </w:p>
    <w:p w14:paraId="3EBCE284" w14:textId="2B54207B" w:rsidR="00D521E4" w:rsidRDefault="00D521E4" w:rsidP="004B03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</w:rPr>
      </w:pPr>
      <w:r w:rsidRPr="00107909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ประจำปี</w:t>
      </w:r>
      <w:r w:rsidR="00F34240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งบประมาณ</w:t>
      </w:r>
      <w:r w:rsidRPr="00107909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 xml:space="preserve"> พ.ศ.256</w:t>
      </w:r>
      <w:r w:rsidR="00F34240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6</w:t>
      </w:r>
    </w:p>
    <w:p w14:paraId="1338B471" w14:textId="44545D9A" w:rsidR="00BD198B" w:rsidRPr="00107909" w:rsidRDefault="00BD198B" w:rsidP="004B03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 xml:space="preserve">รอบ </w:t>
      </w:r>
      <w:r w:rsidR="00933B2E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12</w:t>
      </w:r>
      <w:r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 xml:space="preserve"> เดือน (ตุลาคม 256</w:t>
      </w:r>
      <w:r w:rsidR="00F34240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5</w:t>
      </w:r>
      <w:r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 xml:space="preserve"> - </w:t>
      </w:r>
      <w:r w:rsidR="00933B2E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กันยายน</w:t>
      </w:r>
      <w:r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 xml:space="preserve"> 256</w:t>
      </w:r>
      <w:r w:rsidR="00F34240"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6</w:t>
      </w:r>
      <w:r>
        <w:rPr>
          <w:rFonts w:ascii="TH SarabunIT๙" w:hAnsi="TH SarabunIT๙" w:cs="TH SarabunIT๙" w:hint="cs"/>
          <w:b/>
          <w:bCs/>
          <w:sz w:val="48"/>
          <w:szCs w:val="48"/>
          <w:shd w:val="clear" w:color="auto" w:fill="FFFFFF"/>
          <w:cs/>
        </w:rPr>
        <w:t>)</w:t>
      </w:r>
    </w:p>
    <w:p w14:paraId="782479A3" w14:textId="77777777" w:rsidR="004B033A" w:rsidRPr="00107909" w:rsidRDefault="004B033A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A5B487E" w14:textId="77777777" w:rsidR="004B033A" w:rsidRDefault="004B033A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B9111DF" w14:textId="77777777" w:rsidR="002178E0" w:rsidRPr="00107909" w:rsidRDefault="002178E0" w:rsidP="004B033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5B642CF" w14:textId="3F12DCB5" w:rsidR="00563E93" w:rsidRPr="009A7CA2" w:rsidRDefault="00563E93" w:rsidP="00563E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9A7CA2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องค์การบริหารส่วนตำบล</w:t>
      </w:r>
      <w:r w:rsidR="00A663B5">
        <w:rPr>
          <w:rFonts w:ascii="TH SarabunIT๙" w:hAnsi="TH SarabunIT๙" w:cs="TH SarabunIT๙"/>
          <w:b/>
          <w:bCs/>
          <w:sz w:val="48"/>
          <w:szCs w:val="48"/>
          <w:cs/>
        </w:rPr>
        <w:t>วังซ้าย</w:t>
      </w:r>
    </w:p>
    <w:p w14:paraId="7593D82B" w14:textId="6EC1D431" w:rsidR="00563E93" w:rsidRPr="00AF10CB" w:rsidRDefault="00563E93" w:rsidP="00AF10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A7CA2">
        <w:rPr>
          <w:rFonts w:ascii="TH SarabunIT๙" w:hAnsi="TH SarabunIT๙" w:cs="TH SarabunIT๙"/>
          <w:b/>
          <w:bCs/>
          <w:sz w:val="48"/>
          <w:szCs w:val="48"/>
          <w:cs/>
        </w:rPr>
        <w:t>อำเภอวังเหนือ จังหวัดลำปาง</w:t>
      </w:r>
    </w:p>
    <w:p w14:paraId="38523640" w14:textId="77777777" w:rsidR="00D035EA" w:rsidRPr="00107909" w:rsidRDefault="00D035EA" w:rsidP="00D035EA"/>
    <w:p w14:paraId="44F7F982" w14:textId="77777777" w:rsidR="006672A8" w:rsidRPr="00107909" w:rsidRDefault="007B1BA6" w:rsidP="006672A8">
      <w:pPr>
        <w:pStyle w:val="1"/>
        <w:spacing w:before="0"/>
        <w:jc w:val="center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107909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การ</w:t>
      </w:r>
      <w:r w:rsidR="00657736" w:rsidRPr="00107909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ดำเนินการเพื่อจัดการความ</w:t>
      </w:r>
      <w:r w:rsidR="00D035EA" w:rsidRPr="00107909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เสี่ยงการทุจริตในกรณี</w:t>
      </w:r>
      <w:r w:rsidR="006672A8" w:rsidRPr="00107909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ที่อาจก่อให้เกิดการทุจริตหรือก่อให้เกิดการขัดกันระหว่างผลประโยชน์ส่วนตนกับผลประโยชน์ส่วนรวม</w:t>
      </w:r>
    </w:p>
    <w:p w14:paraId="782BDC45" w14:textId="727B7E04" w:rsidR="009F3941" w:rsidRPr="00107909" w:rsidRDefault="006672A8" w:rsidP="006672A8">
      <w:pPr>
        <w:pStyle w:val="1"/>
        <w:spacing w:before="0"/>
        <w:jc w:val="center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107909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ประจำปีงบประมาณ พ.ศ. 256</w:t>
      </w:r>
      <w:r w:rsidR="00F3424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6</w:t>
      </w:r>
    </w:p>
    <w:p w14:paraId="45AE406C" w14:textId="77777777" w:rsidR="006672A8" w:rsidRPr="00107909" w:rsidRDefault="006672A8" w:rsidP="006672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A44BA" w14:textId="7D5B4F94" w:rsidR="006672A8" w:rsidRPr="00107909" w:rsidRDefault="006672A8" w:rsidP="006672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ได้เข้าร่วมการประเมินคุณธรรมและความโปร่งใสในการดำเนินงานของหน่วยงานภาครัฐ (</w:t>
      </w:r>
      <w:r w:rsidRPr="00107909">
        <w:rPr>
          <w:rFonts w:ascii="TH SarabunIT๙" w:hAnsi="TH SarabunIT๙" w:cs="TH SarabunIT๙"/>
          <w:sz w:val="32"/>
          <w:szCs w:val="32"/>
        </w:rPr>
        <w:t xml:space="preserve">Integrity and Transparency Assessment </w:t>
      </w:r>
      <w:r w:rsidRPr="0010790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107909">
        <w:rPr>
          <w:rFonts w:ascii="TH SarabunIT๙" w:hAnsi="TH SarabunIT๙" w:cs="TH SarabunIT๙"/>
          <w:sz w:val="32"/>
          <w:szCs w:val="32"/>
        </w:rPr>
        <w:t>ITA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) ประจำปีงบประมาณ พ.ศ. 256</w:t>
      </w:r>
      <w:r w:rsidR="00F3424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โดยมีวัตถุประสงค์ให้หน่วยงานภาครัฐ</w:t>
      </w:r>
      <w:r w:rsidR="002945F3" w:rsidRPr="00107909">
        <w:rPr>
          <w:rFonts w:ascii="TH SarabunIT๙" w:hAnsi="TH SarabunIT๙" w:cs="TH SarabunIT๙" w:hint="cs"/>
          <w:sz w:val="32"/>
          <w:szCs w:val="32"/>
          <w:cs/>
        </w:rPr>
        <w:t>ทั่วประเทศได้รับทราบถึงสถานะและปัญหาการ</w:t>
      </w:r>
      <w:r w:rsidR="00B13CAC" w:rsidRPr="00107909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2945F3" w:rsidRPr="00107909">
        <w:rPr>
          <w:rFonts w:ascii="TH SarabunIT๙" w:hAnsi="TH SarabunIT๙" w:cs="TH SarabunIT๙" w:hint="cs"/>
          <w:sz w:val="32"/>
          <w:szCs w:val="32"/>
          <w:cs/>
        </w:rPr>
        <w:t>เนินงานด้านคุณธรรมและความโปร่งใสขององค์กร ผลการประเมินที่ได้จะช่วยให้หน่วยงานภาครัฐสามารถนำไปใช้ในการปรับปรุงพัฒนาองค์กรให้มีประสิทธิภาพในการปฏิบัติงาน การให้บริการ สามารถอำนวยความสะดวกและตอบสนอง</w:t>
      </w:r>
      <w:r w:rsidR="00445E8B" w:rsidRPr="001079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45F3" w:rsidRPr="00107909">
        <w:rPr>
          <w:rFonts w:ascii="TH SarabunIT๙" w:hAnsi="TH SarabunIT๙" w:cs="TH SarabunIT๙" w:hint="cs"/>
          <w:sz w:val="32"/>
          <w:szCs w:val="32"/>
          <w:cs/>
        </w:rPr>
        <w:t xml:space="preserve">ต่อประชาชนได้ดียิ่งขึ้น ขณะเดียวกันการประเมิน </w:t>
      </w:r>
      <w:r w:rsidR="002945F3" w:rsidRPr="00107909">
        <w:rPr>
          <w:rFonts w:ascii="TH SarabunIT๙" w:hAnsi="TH SarabunIT๙" w:cs="TH SarabunIT๙"/>
          <w:sz w:val="32"/>
          <w:szCs w:val="32"/>
        </w:rPr>
        <w:t xml:space="preserve">ITA </w:t>
      </w:r>
      <w:r w:rsidR="00C010A4" w:rsidRPr="00107909">
        <w:rPr>
          <w:rFonts w:ascii="TH SarabunIT๙" w:hAnsi="TH SarabunIT๙" w:cs="TH SarabunIT๙" w:hint="cs"/>
          <w:sz w:val="32"/>
          <w:szCs w:val="32"/>
          <w:cs/>
        </w:rPr>
        <w:t xml:space="preserve">ยังเป็นเครื่องมือในการยกระดับมาตรฐานการดำเนินงานภาครัฐ และแผนแม่บทภายใต้ยุทธศาสตร์ชาติ ประเด็นการต่อต้านการทุจริตและประพฤติมิชอบ ฉะนั้น </w:t>
      </w:r>
      <w:r w:rsidR="00430CFC" w:rsidRPr="00107909">
        <w:rPr>
          <w:rFonts w:ascii="TH SarabunIT๙" w:hAnsi="TH SarabunIT๙" w:cs="TH SarabunIT๙"/>
          <w:sz w:val="32"/>
          <w:szCs w:val="32"/>
          <w:cs/>
        </w:rPr>
        <w:t>การประเมินคุ</w:t>
      </w:r>
      <w:r w:rsidR="00430CFC" w:rsidRPr="00107909">
        <w:rPr>
          <w:rFonts w:ascii="TH SarabunIT๙" w:hAnsi="TH SarabunIT๙" w:cs="TH SarabunIT๙" w:hint="cs"/>
          <w:sz w:val="32"/>
          <w:szCs w:val="32"/>
          <w:cs/>
        </w:rPr>
        <w:t>ณธรรมและความโปร่งใสในการดำเนินงานภาครัฐ (</w:t>
      </w:r>
      <w:r w:rsidR="00C010A4" w:rsidRPr="00107909">
        <w:rPr>
          <w:rFonts w:ascii="TH SarabunIT๙" w:hAnsi="TH SarabunIT๙" w:cs="TH SarabunIT๙"/>
          <w:sz w:val="32"/>
          <w:szCs w:val="32"/>
        </w:rPr>
        <w:t>ITA</w:t>
      </w:r>
      <w:r w:rsidR="00430CFC" w:rsidRPr="0010790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010A4" w:rsidRPr="001079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0A4" w:rsidRPr="00107909">
        <w:rPr>
          <w:rFonts w:ascii="TH SarabunIT๙" w:hAnsi="TH SarabunIT๙" w:cs="TH SarabunIT๙" w:hint="cs"/>
          <w:sz w:val="32"/>
          <w:szCs w:val="32"/>
          <w:cs/>
        </w:rPr>
        <w:t>จึงไม่ได้เป็นเพียงการประเมินคุณธรรมการดำเนินงาน การป้องกันการท</w:t>
      </w:r>
      <w:r w:rsidR="00B13CAC" w:rsidRPr="00107909">
        <w:rPr>
          <w:rFonts w:ascii="TH SarabunIT๙" w:hAnsi="TH SarabunIT๙" w:cs="TH SarabunIT๙" w:hint="cs"/>
          <w:sz w:val="32"/>
          <w:szCs w:val="32"/>
          <w:cs/>
        </w:rPr>
        <w:t>ุจริตในองค์ก</w:t>
      </w:r>
      <w:r w:rsidR="00C010A4" w:rsidRPr="00107909">
        <w:rPr>
          <w:rFonts w:ascii="TH SarabunIT๙" w:hAnsi="TH SarabunIT๙" w:cs="TH SarabunIT๙" w:hint="cs"/>
          <w:sz w:val="32"/>
          <w:szCs w:val="32"/>
          <w:cs/>
        </w:rPr>
        <w:t>รและการเปิดเผยข้อมูลภาครัฐ</w:t>
      </w:r>
      <w:r w:rsidR="00430CFC" w:rsidRPr="00107909">
        <w:rPr>
          <w:rFonts w:ascii="TH SarabunIT๙" w:hAnsi="TH SarabunIT๙" w:cs="TH SarabunIT๙" w:hint="cs"/>
          <w:sz w:val="32"/>
          <w:szCs w:val="32"/>
          <w:cs/>
        </w:rPr>
        <w:t>เท่านั้น แต่ยังเป็นการประเมินประสิทธิภาพการปฏิบัติงานและการให้บริการประชาชน เพื่อให้ทราบถึงช่องว่างของความไม่เป็นธรรมและความด้อยประสิทธิภาพ สำหรับนำไปจัดทำแนวทางมาตรการต่าง ๆ ในการป้องกันการทุจริตและประพฤติมิชอบในระบบราชการไทยต่อไป</w:t>
      </w:r>
    </w:p>
    <w:p w14:paraId="5E5B7713" w14:textId="77777777" w:rsidR="00430CFC" w:rsidRPr="00107909" w:rsidRDefault="00430CFC" w:rsidP="006672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  <w:t>อีกทั้ง การประเมินคุ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ณธรรมและความโปร่งใสในการดำเนินงานภาครัฐ (</w:t>
      </w:r>
      <w:r w:rsidRPr="00107909">
        <w:rPr>
          <w:rFonts w:ascii="TH SarabunIT๙" w:hAnsi="TH SarabunIT๙" w:cs="TH SarabunIT๙"/>
          <w:sz w:val="32"/>
          <w:szCs w:val="32"/>
        </w:rPr>
        <w:t>ITA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B1346" w:rsidRPr="00107909">
        <w:rPr>
          <w:rFonts w:ascii="TH SarabunIT๙" w:hAnsi="TH SarabunIT๙" w:cs="TH SarabunIT๙" w:hint="cs"/>
          <w:sz w:val="32"/>
          <w:szCs w:val="32"/>
          <w:cs/>
        </w:rPr>
        <w:t xml:space="preserve"> ยังได้มีการกำหนดเกณฑ์การประเมินในด้านการต่อต้านการทุจริตในองค์กร เกี่ยวกับการดำเนินงาน เรื่องผลประโยชน์ทับซ้อน</w:t>
      </w:r>
      <w:r w:rsidR="004C2CDA" w:rsidRPr="0010790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AB1346" w:rsidRPr="00107909">
        <w:rPr>
          <w:rFonts w:ascii="TH SarabunIT๙" w:hAnsi="TH SarabunIT๙" w:cs="TH SarabunIT๙" w:hint="cs"/>
          <w:sz w:val="32"/>
          <w:szCs w:val="32"/>
          <w:cs/>
        </w:rPr>
        <w:t>ของหน่วยงาน โดยการประเมินผ่านหลักฐานเชิงประจักษ์ (</w:t>
      </w:r>
      <w:r w:rsidR="00AB1346" w:rsidRPr="00107909">
        <w:rPr>
          <w:rFonts w:ascii="TH SarabunIT๙" w:hAnsi="TH SarabunIT๙" w:cs="TH SarabunIT๙"/>
          <w:sz w:val="32"/>
          <w:szCs w:val="32"/>
        </w:rPr>
        <w:t>Evidence Based</w:t>
      </w:r>
      <w:r w:rsidR="00AB1346" w:rsidRPr="00107909">
        <w:rPr>
          <w:rFonts w:ascii="TH SarabunIT๙" w:hAnsi="TH SarabunIT๙" w:cs="TH SarabunIT๙" w:hint="cs"/>
          <w:sz w:val="32"/>
          <w:szCs w:val="32"/>
          <w:cs/>
        </w:rPr>
        <w:t xml:space="preserve">) ให้มีการดำเนินการวิเคราะห์ความเสี่ยงเกี่ยวกับการปฏิบัติงานที่อาจเกิดผลประโยชน์ทับซ้อน </w:t>
      </w:r>
    </w:p>
    <w:p w14:paraId="75F3F621" w14:textId="7507AEB8" w:rsidR="00C30125" w:rsidRPr="00107909" w:rsidRDefault="00AB1346" w:rsidP="006672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C30125"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ได้ดำเนินการป้องกันผลประโยชน์ทับซ้อน ผ่านกิจกรรมต่าง ๆ ดังต่อไปนี้</w:t>
      </w:r>
    </w:p>
    <w:p w14:paraId="02B026C4" w14:textId="3EA909A1" w:rsidR="00C30125" w:rsidRPr="00107909" w:rsidRDefault="00C30125" w:rsidP="0010790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>1. การสร้างจิตสำนึกและปลูกฝังให้บุคลากรมีคุณธรรมจริยธรรมไม่กระทำการทุจริตและประพฤติ           มิชอบ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โดยได้มีการประกาศเจตจำนงต่อต้านการทุจริต เพื่อให้การดำเนินการขับเคลื่อนด้านการป้องกัน</w:t>
      </w:r>
      <w:r w:rsidR="0010790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และปราบปรามการทุจริต บังเกิดผลเป็นรูปธรรมในทางปฏิบัติ เป็นไปตามเจตนารมณ์ของยุทธศาสตร์ชาติ</w:t>
      </w:r>
      <w:r w:rsidR="00107909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ว่าด้วยการป้องกันและปราบปรามการทุจริต นายกองค์การบริหารส่วนตำบล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107909" w:rsidRPr="001079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B13CAC" w:rsidRPr="00107909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แสดงเจตจำนงทางการเมืองในการต่อต้านการทุจริต ด้วยการประกาศเจตจำนงต่อต้านการทุจริ</w:t>
      </w:r>
      <w:r w:rsidR="0010790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เพื่อส่งเสริมให้องค์การบริหารส่วนตำบล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บริหารงานด้วยความโปร่งใส มีความเข้มแข็งในการบริหารราชการตามหลักการบริหารกิจการบ้านเมืองที่ดี หรือหลักธรรมา</w:t>
      </w:r>
      <w:proofErr w:type="spellStart"/>
      <w:r w:rsidRPr="00107909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107909">
        <w:rPr>
          <w:rFonts w:ascii="TH SarabunIT๙" w:hAnsi="TH SarabunIT๙" w:cs="TH SarabunIT๙" w:hint="cs"/>
          <w:sz w:val="32"/>
          <w:szCs w:val="32"/>
          <w:cs/>
        </w:rPr>
        <w:t>บาลอันจะก่อให้เกิดประโยชน์สุขแก่ประชาชน และยกระดับมาตรฐานในการป้องกันการทุจริตในองค์กร</w:t>
      </w:r>
    </w:p>
    <w:p w14:paraId="3ACBE5ED" w14:textId="49181F57" w:rsidR="00C30125" w:rsidRPr="00107909" w:rsidRDefault="00C30125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>2. มีการใช้กฎ</w:t>
      </w:r>
      <w:r w:rsidR="0026602C"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ระเบียบ และกฎหมายที่</w:t>
      </w:r>
      <w:r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เกี่ยวกับการจัดซื้อจัดจ้าง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602C" w:rsidRPr="00107909">
        <w:rPr>
          <w:rFonts w:ascii="TH SarabunIT๙" w:hAnsi="TH SarabunIT๙" w:cs="TH SarabunIT๙" w:hint="cs"/>
          <w:sz w:val="32"/>
          <w:szCs w:val="32"/>
          <w:cs/>
        </w:rPr>
        <w:t xml:space="preserve">ในปัจจุบันอาจมีกฎ ระเบียบ </w:t>
      </w:r>
      <w:r w:rsidR="00A86729" w:rsidRPr="0010790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6602C" w:rsidRPr="00107909">
        <w:rPr>
          <w:rFonts w:ascii="TH SarabunIT๙" w:hAnsi="TH SarabunIT๙" w:cs="TH SarabunIT๙" w:hint="cs"/>
          <w:sz w:val="32"/>
          <w:szCs w:val="32"/>
          <w:cs/>
        </w:rPr>
        <w:t xml:space="preserve">และกฎหมายต่าง ๆที่เกี่ยวข้องกับการเบิกจ่ายเงิน การจัดซื้อจัดจ้าง </w:t>
      </w:r>
      <w:r w:rsidR="00D76DDA" w:rsidRPr="00107909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26602C" w:rsidRPr="00107909">
        <w:rPr>
          <w:rFonts w:ascii="TH SarabunIT๙" w:hAnsi="TH SarabunIT๙" w:cs="TH SarabunIT๙" w:hint="cs"/>
          <w:sz w:val="32"/>
          <w:szCs w:val="32"/>
          <w:cs/>
        </w:rPr>
        <w:t xml:space="preserve">มีการปรับปรุงเปลี่ยนแปลงอยู่เสมอ </w:t>
      </w:r>
      <w:r w:rsidR="00D76DDA" w:rsidRPr="001079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602C" w:rsidRPr="00107909">
        <w:rPr>
          <w:rFonts w:ascii="TH SarabunIT๙" w:hAnsi="TH SarabunIT๙" w:cs="TH SarabunIT๙" w:hint="cs"/>
          <w:sz w:val="32"/>
          <w:szCs w:val="32"/>
          <w:cs/>
        </w:rPr>
        <w:t>ทำให้บุคลากรผู้ปฏิบัติงานขาดความรู้ความเข้าใจ</w:t>
      </w:r>
      <w:r w:rsidR="00A86729" w:rsidRPr="00107909">
        <w:rPr>
          <w:rFonts w:ascii="TH SarabunIT๙" w:hAnsi="TH SarabunIT๙" w:cs="TH SarabunIT๙" w:hint="cs"/>
          <w:sz w:val="32"/>
          <w:szCs w:val="32"/>
          <w:cs/>
        </w:rPr>
        <w:t>ในเรื่องดังกล่าว อาจทำให้เกิดข้อผิดพลาดในการปฏิบัติงาน</w:t>
      </w:r>
      <w:r w:rsidR="00A86729" w:rsidRPr="00107909">
        <w:rPr>
          <w:rFonts w:ascii="TH SarabunIT๙" w:hAnsi="TH SarabunIT๙" w:cs="TH SarabunIT๙" w:hint="cs"/>
          <w:sz w:val="32"/>
          <w:szCs w:val="32"/>
          <w:cs/>
        </w:rPr>
        <w:lastRenderedPageBreak/>
        <w:t>ได้จึงได้มีการจัดส่งเจ้าหน้าที่ผู้ปฏิบัติงานเกี่ยวกับการจัดซื้อจัดจ้าง การเงินและบัญชี เข้ารับการอบรม</w:t>
      </w:r>
      <w:r w:rsidR="00D76DDA" w:rsidRPr="0010790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A86729" w:rsidRPr="00107909">
        <w:rPr>
          <w:rFonts w:ascii="TH SarabunIT๙" w:hAnsi="TH SarabunIT๙" w:cs="TH SarabunIT๙" w:hint="cs"/>
          <w:sz w:val="32"/>
          <w:szCs w:val="32"/>
          <w:cs/>
        </w:rPr>
        <w:t>เพื่อลดข้อผิดพลาดจากการปฏิบัติงาน และลดโอกาสที่จะเกิดความเสี่ยงในเรื่องผลประโยชน์ทับซ้อนได้</w:t>
      </w:r>
    </w:p>
    <w:p w14:paraId="3B407BD5" w14:textId="273E2B01" w:rsidR="00A86729" w:rsidRPr="00107909" w:rsidRDefault="00A86729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>3. การประเมินคุณธรรมและความโปร่งใสในการดำเนินงานของหน่วยงานภาครัฐ (</w:t>
      </w:r>
      <w:r w:rsidRPr="00107909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 </w:t>
      </w:r>
      <w:r w:rsidRPr="001079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107909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05B6" w:rsidRPr="00107909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107909">
        <w:rPr>
          <w:rFonts w:ascii="TH SarabunIT๙" w:hAnsi="TH SarabunIT๙" w:cs="TH SarabunIT๙" w:hint="cs"/>
          <w:sz w:val="32"/>
          <w:szCs w:val="32"/>
          <w:cs/>
        </w:rPr>
        <w:t>ผู้บริหารหรือ</w:t>
      </w:r>
      <w:r w:rsidR="002405B6" w:rsidRPr="00107909">
        <w:rPr>
          <w:rFonts w:ascii="TH SarabunIT๙" w:hAnsi="TH SarabunIT๙" w:cs="TH SarabunIT๙" w:hint="cs"/>
          <w:sz w:val="32"/>
          <w:szCs w:val="32"/>
          <w:cs/>
        </w:rPr>
        <w:t>บุคลากรขององค์การบริหารส่วนตำบล</w:t>
      </w:r>
      <w:r w:rsidR="0010790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2405B6"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ได้เข้าใจเกี่ยวกับเกณฑ์การประเมินและการยกระดับการทำงาน รวมทั้งเตรียมเอกสารหลักฐานประกอบการประเมินให้สอดคล้องกับเกณฑ์การประเมิน โดยมีการส่งเจ้าหน้าที่ผู้รับผิดชอบเข้าร่วมประชุมซักซ้อมความเข้าใจจากสำนักงานป้องกันและปราบปรามการทุจริต ประจำจังหวัด</w:t>
      </w:r>
      <w:r w:rsidR="00107909">
        <w:rPr>
          <w:rFonts w:ascii="TH SarabunIT๙" w:hAnsi="TH SarabunIT๙" w:cs="TH SarabunIT๙" w:hint="cs"/>
          <w:sz w:val="32"/>
          <w:szCs w:val="32"/>
          <w:cs/>
        </w:rPr>
        <w:t>ลำปาง</w:t>
      </w:r>
    </w:p>
    <w:p w14:paraId="33DB76D7" w14:textId="77777777" w:rsidR="002405B6" w:rsidRPr="00107909" w:rsidRDefault="002405B6" w:rsidP="002405B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การวิเคราะห์ความเสี่ยงเกี่ยวกับการปฏิบัติงานที่อาจเกิดผลประโยชน์ทับซ้อน</w:t>
      </w:r>
    </w:p>
    <w:p w14:paraId="056AF57E" w14:textId="77777777" w:rsidR="002405B6" w:rsidRPr="00107909" w:rsidRDefault="002405B6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="007923C9" w:rsidRPr="00107909">
        <w:rPr>
          <w:rFonts w:ascii="TH SarabunIT๙" w:hAnsi="TH SarabunIT๙" w:cs="TH SarabunIT๙" w:hint="cs"/>
          <w:sz w:val="32"/>
          <w:szCs w:val="32"/>
          <w:cs/>
        </w:rPr>
        <w:t>การให้ความรู้ในรูปแบบต่าง ๆ ดังนี้</w:t>
      </w:r>
    </w:p>
    <w:p w14:paraId="73589F03" w14:textId="230F2037" w:rsidR="00191D98" w:rsidRPr="00107909" w:rsidRDefault="007923C9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4.1.1 </w:t>
      </w:r>
      <w:r w:rsidR="0081138F" w:rsidRPr="00107909">
        <w:rPr>
          <w:rFonts w:ascii="TH SarabunIT๙" w:hAnsi="TH SarabunIT๙" w:cs="TH SarabunIT๙" w:hint="cs"/>
          <w:sz w:val="32"/>
          <w:szCs w:val="32"/>
          <w:cs/>
        </w:rPr>
        <w:t>การจัดทำคู่มือการปฏิบัติงานขององค์การบริหารส่วนตำบล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81138F"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เช่น คู่มือการปฏิบัติงานเพื่อป้องกันผลประโยชน์ทับซ้อน เพื่อสร้างความรู้ความเข้าใจแก่บุคลากรให้หลีกเลี่ยงการกระทำที่เข้าข่ายเป็นผลประโยชน์ทับซ้อน โดยมีสาระสำคัญเกี่ยวกับแนวคิด ความหมายของผลประโยชน์</w:t>
      </w:r>
      <w:r w:rsidR="00D76DDA" w:rsidRPr="0010790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1138F" w:rsidRPr="00107909">
        <w:rPr>
          <w:rFonts w:ascii="TH SarabunIT๙" w:hAnsi="TH SarabunIT๙" w:cs="TH SarabunIT๙" w:hint="cs"/>
          <w:sz w:val="32"/>
          <w:szCs w:val="32"/>
          <w:cs/>
        </w:rPr>
        <w:t>ทับซ้อน สาระเกี่ยวกับประเภทหรือรูปแบบที่เข้าข่ายเป็นผลประโยชน์ทับซ้อน และตัวอย่างการทุ</w:t>
      </w:r>
      <w:r w:rsidR="00191D98" w:rsidRPr="00107909">
        <w:rPr>
          <w:rFonts w:ascii="TH SarabunIT๙" w:hAnsi="TH SarabunIT๙" w:cs="TH SarabunIT๙" w:hint="cs"/>
          <w:sz w:val="32"/>
          <w:szCs w:val="32"/>
          <w:cs/>
        </w:rPr>
        <w:t>จริต</w:t>
      </w:r>
      <w:r w:rsidR="00D76DDA" w:rsidRPr="00107909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191D98" w:rsidRPr="00107909">
        <w:rPr>
          <w:rFonts w:ascii="TH SarabunIT๙" w:hAnsi="TH SarabunIT๙" w:cs="TH SarabunIT๙" w:hint="cs"/>
          <w:sz w:val="32"/>
          <w:szCs w:val="32"/>
          <w:cs/>
        </w:rPr>
        <w:t xml:space="preserve">ในรูปแบบต่าง ๆ </w:t>
      </w:r>
      <w:r w:rsidR="006042FC" w:rsidRPr="00107909">
        <w:rPr>
          <w:rFonts w:ascii="TH SarabunIT๙" w:hAnsi="TH SarabunIT๙" w:cs="TH SarabunIT๙" w:hint="cs"/>
          <w:sz w:val="32"/>
          <w:szCs w:val="32"/>
          <w:cs/>
        </w:rPr>
        <w:t>นอกจากนี้ 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6042FC" w:rsidRPr="00107909">
        <w:rPr>
          <w:rFonts w:ascii="TH SarabunIT๙" w:hAnsi="TH SarabunIT๙" w:cs="TH SarabunIT๙" w:hint="cs"/>
          <w:sz w:val="32"/>
          <w:szCs w:val="32"/>
          <w:cs/>
        </w:rPr>
        <w:t>ยัง</w:t>
      </w:r>
      <w:r w:rsidR="00191D98" w:rsidRPr="00107909">
        <w:rPr>
          <w:rFonts w:ascii="TH SarabunIT๙" w:hAnsi="TH SarabunIT๙" w:cs="TH SarabunIT๙" w:hint="cs"/>
          <w:sz w:val="32"/>
          <w:szCs w:val="32"/>
          <w:cs/>
        </w:rPr>
        <w:t>ได้มีการจัดทำ</w:t>
      </w:r>
      <w:r w:rsidR="00191D98" w:rsidRPr="00107909">
        <w:rPr>
          <w:rFonts w:ascii="TH SarabunIT๙" w:hAnsi="TH SarabunIT๙" w:cs="TH SarabunIT๙"/>
          <w:sz w:val="32"/>
          <w:szCs w:val="32"/>
          <w:cs/>
        </w:rPr>
        <w:t xml:space="preserve">คู่มือแนวทางการปฏิบัติงานตามหลักเกณฑ์เกี่ยวกับจริยธรรมของพนักงานส่วนตำบลและพนักงานจ้าง </w:t>
      </w:r>
      <w:r w:rsidR="006042FC" w:rsidRPr="00107909">
        <w:rPr>
          <w:rFonts w:ascii="TH SarabunIT๙" w:hAnsi="TH SarabunIT๙" w:cs="TH SarabunIT๙" w:hint="cs"/>
          <w:sz w:val="32"/>
          <w:szCs w:val="32"/>
          <w:cs/>
        </w:rPr>
        <w:t>เพื่อให้บุคลากรขององค์การบริหารส่วนตำบล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6042FC" w:rsidRPr="00107909">
        <w:rPr>
          <w:rFonts w:ascii="TH SarabunIT๙" w:hAnsi="TH SarabunIT๙" w:cs="TH SarabunIT๙" w:hint="cs"/>
          <w:sz w:val="32"/>
          <w:szCs w:val="32"/>
          <w:cs/>
        </w:rPr>
        <w:t>นำไปใช้เป็นแนวทางในการปฏิบัติงาน</w:t>
      </w:r>
      <w:r w:rsidR="00D76DDA" w:rsidRPr="00107909">
        <w:rPr>
          <w:rFonts w:ascii="TH SarabunIT๙" w:hAnsi="TH SarabunIT๙" w:cs="TH SarabunIT๙" w:hint="cs"/>
          <w:sz w:val="32"/>
          <w:szCs w:val="32"/>
          <w:cs/>
        </w:rPr>
        <w:t>ภายใต้หลักคุณธรรมจริยธรรมในการดำเนินงานอีกด้วย</w:t>
      </w:r>
    </w:p>
    <w:p w14:paraId="29D937CB" w14:textId="2213A3BE" w:rsidR="006042FC" w:rsidRPr="00107909" w:rsidRDefault="006042FC" w:rsidP="00191D98">
      <w:pPr>
        <w:spacing w:after="0"/>
        <w:jc w:val="thaiDistribute"/>
        <w:rPr>
          <w:rFonts w:ascii="TH SarabunIT๙" w:hAnsi="TH SarabunIT๙" w:cs="TH SarabunIT๙"/>
          <w:color w:val="2E74B5" w:themeColor="accent1" w:themeShade="BF"/>
          <w:sz w:val="32"/>
          <w:szCs w:val="32"/>
          <w:u w:val="single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4.1.2 การจัดการความรู้ (</w:t>
      </w:r>
      <w:r w:rsidRPr="00107909">
        <w:rPr>
          <w:rFonts w:ascii="TH SarabunIT๙" w:hAnsi="TH SarabunIT๙" w:cs="TH SarabunIT๙"/>
          <w:sz w:val="32"/>
          <w:szCs w:val="32"/>
        </w:rPr>
        <w:t>Knowledge management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535B3" w:rsidRPr="00107909">
        <w:rPr>
          <w:rFonts w:ascii="TH SarabunIT๙" w:hAnsi="TH SarabunIT๙" w:cs="TH SarabunIT๙" w:hint="cs"/>
          <w:sz w:val="32"/>
          <w:szCs w:val="32"/>
          <w:cs/>
        </w:rPr>
        <w:t>โดยการนำคู่มือดังกล่าวถ่ายทอดผ่านกระบวนการแลกเปลี่ยนเรียนรู้ในการประชุมประจำเดือน และเผยแพร่ผ่านเว็บไซต์ขององค์การบริหารส่วนตำบล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F535B3" w:rsidRPr="001079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hyperlink r:id="rId7" w:history="1">
        <w:r w:rsidR="00F535B3" w:rsidRPr="00107909">
          <w:rPr>
            <w:rStyle w:val="a7"/>
            <w:rFonts w:ascii="TH SarabunIT๙" w:hAnsi="TH SarabunIT๙" w:cs="TH SarabunIT๙"/>
            <w:color w:val="2E74B5" w:themeColor="accent1" w:themeShade="BF"/>
            <w:sz w:val="32"/>
            <w:szCs w:val="32"/>
          </w:rPr>
          <w:t>https://</w:t>
        </w:r>
        <w:r w:rsidR="00107909" w:rsidRPr="00107909">
          <w:rPr>
            <w:color w:val="2E74B5" w:themeColor="accent1" w:themeShade="BF"/>
            <w:u w:val="single"/>
          </w:rPr>
          <w:t xml:space="preserve"> </w:t>
        </w:r>
        <w:hyperlink r:id="rId8" w:history="1">
          <w:r w:rsidR="00107909" w:rsidRPr="00107909">
            <w:rPr>
              <w:rStyle w:val="a7"/>
              <w:rFonts w:ascii="TH SarabunIT๙" w:hAnsi="TH SarabunIT๙" w:cs="TH SarabunIT๙"/>
              <w:b/>
              <w:bCs/>
              <w:color w:val="2E74B5" w:themeColor="accent1" w:themeShade="BF"/>
              <w:sz w:val="32"/>
              <w:szCs w:val="40"/>
            </w:rPr>
            <w:t>www.wangthonglp.go.th</w:t>
          </w:r>
        </w:hyperlink>
        <w:r w:rsidR="00F535B3" w:rsidRPr="00107909">
          <w:rPr>
            <w:rStyle w:val="a7"/>
            <w:rFonts w:ascii="TH SarabunIT๙" w:hAnsi="TH SarabunIT๙" w:cs="TH SarabunIT๙"/>
            <w:color w:val="2E74B5" w:themeColor="accent1" w:themeShade="BF"/>
            <w:sz w:val="32"/>
            <w:szCs w:val="32"/>
          </w:rPr>
          <w:t>/index/?page=announce</w:t>
        </w:r>
        <w:r w:rsidR="00F535B3" w:rsidRPr="00107909">
          <w:rPr>
            <w:rStyle w:val="a7"/>
            <w:rFonts w:ascii="TH SarabunIT๙" w:hAnsi="TH SarabunIT๙" w:cs="TH SarabunIT๙"/>
            <w:color w:val="2E74B5" w:themeColor="accent1" w:themeShade="BF"/>
            <w:sz w:val="32"/>
            <w:szCs w:val="32"/>
            <w:cs/>
          </w:rPr>
          <w:t>6709</w:t>
        </w:r>
      </w:hyperlink>
      <w:r w:rsidR="00F535B3" w:rsidRPr="00107909">
        <w:rPr>
          <w:rFonts w:ascii="TH SarabunIT๙" w:hAnsi="TH SarabunIT๙" w:cs="TH SarabunIT๙" w:hint="cs"/>
          <w:color w:val="2E74B5" w:themeColor="accent1" w:themeShade="BF"/>
          <w:sz w:val="32"/>
          <w:szCs w:val="32"/>
          <w:u w:val="single"/>
          <w:cs/>
        </w:rPr>
        <w:t xml:space="preserve"> </w:t>
      </w:r>
    </w:p>
    <w:p w14:paraId="0D3E2A69" w14:textId="77777777" w:rsidR="00F535B3" w:rsidRPr="00107909" w:rsidRDefault="00F535B3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/>
          <w:sz w:val="32"/>
          <w:szCs w:val="32"/>
          <w:cs/>
        </w:rPr>
        <w:tab/>
        <w:t>4.2 การดำเนินการวิเคราะห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์ความเสี่ยงเกี่ยวกับการปฏิบัติงานที่อาจเกิดประโยชน์ทับซ้อน</w:t>
      </w:r>
    </w:p>
    <w:p w14:paraId="24EDB272" w14:textId="77777777" w:rsidR="00F535B3" w:rsidRPr="00107909" w:rsidRDefault="00F535B3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จากการวิเคราะห์ความเสี่ยงเกี่ยวกับผลประโยชน์ทับซ้อน สามารถจำแนกความเสี่ยงออกเป็น 4 ระดับ ดังต่อไปนี้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6378"/>
      </w:tblGrid>
      <w:tr w:rsidR="00F535B3" w:rsidRPr="00107909" w14:paraId="3FEA5DF0" w14:textId="77777777" w:rsidTr="00C14312">
        <w:trPr>
          <w:jc w:val="center"/>
        </w:trPr>
        <w:tc>
          <w:tcPr>
            <w:tcW w:w="1555" w:type="dxa"/>
          </w:tcPr>
          <w:p w14:paraId="4DE39103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29153E" wp14:editId="5E20C7AF">
                      <wp:simplePos x="0" y="0"/>
                      <wp:positionH relativeFrom="margin">
                        <wp:posOffset>251816</wp:posOffset>
                      </wp:positionH>
                      <wp:positionV relativeFrom="margin">
                        <wp:posOffset>167944</wp:posOffset>
                      </wp:positionV>
                      <wp:extent cx="270510" cy="255905"/>
                      <wp:effectExtent l="0" t="0" r="15240" b="10795"/>
                      <wp:wrapSquare wrapText="bothSides"/>
                      <wp:docPr id="3" name="วงร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55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2CDAA" id="วงรี 3" o:spid="_x0000_s1026" style="position:absolute;margin-left:19.85pt;margin-top:13.2pt;width:21.3pt;height:20.1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" fillcolor="green" strokecolor="black [3213]" strokeweight="1pt">
                      <v:stroke joinstyle="miter"/>
                      <w10:wrap type="square" anchorx="margin" anchory="margin"/>
                    </v:oval>
                  </w:pict>
                </mc:Fallback>
              </mc:AlternateContent>
            </w:r>
          </w:p>
        </w:tc>
        <w:tc>
          <w:tcPr>
            <w:tcW w:w="6378" w:type="dxa"/>
          </w:tcPr>
          <w:p w14:paraId="2E3EF283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สถานะสีเขียว </w:t>
            </w:r>
            <w:r w:rsidRPr="001079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ความเสี่ยงระดับต่ำ</w:t>
            </w:r>
          </w:p>
        </w:tc>
      </w:tr>
      <w:tr w:rsidR="00F535B3" w:rsidRPr="00107909" w14:paraId="2CD9D279" w14:textId="77777777" w:rsidTr="00C14312">
        <w:trPr>
          <w:jc w:val="center"/>
        </w:trPr>
        <w:tc>
          <w:tcPr>
            <w:tcW w:w="1555" w:type="dxa"/>
          </w:tcPr>
          <w:p w14:paraId="1D228B91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996E73" wp14:editId="5B2EFE81">
                      <wp:simplePos x="0" y="0"/>
                      <wp:positionH relativeFrom="margin">
                        <wp:posOffset>251511</wp:posOffset>
                      </wp:positionH>
                      <wp:positionV relativeFrom="margin">
                        <wp:posOffset>153010</wp:posOffset>
                      </wp:positionV>
                      <wp:extent cx="270510" cy="255905"/>
                      <wp:effectExtent l="0" t="0" r="15240" b="10795"/>
                      <wp:wrapSquare wrapText="bothSides"/>
                      <wp:docPr id="4" name="วงร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55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08B13F" id="วงรี 4" o:spid="_x0000_s1026" style="position:absolute;margin-left:19.8pt;margin-top:12.05pt;width:21.3pt;height:20.1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" fillcolor="yellow" strokecolor="black [3213]" strokeweight="1pt">
                      <v:stroke joinstyle="miter"/>
                      <w10:wrap type="square" anchorx="margin" anchory="margin"/>
                    </v:oval>
                  </w:pict>
                </mc:Fallback>
              </mc:AlternateContent>
            </w:r>
          </w:p>
        </w:tc>
        <w:tc>
          <w:tcPr>
            <w:tcW w:w="6378" w:type="dxa"/>
          </w:tcPr>
          <w:p w14:paraId="5151092D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สถานะสีเหลือง </w:t>
            </w:r>
            <w:r w:rsidRPr="001079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ความเสี่ยงระดับปานกลาง และสามารถใช้ความรอบคอบระมัดระวังในระหว่างปฏิบัติงาน ตามปกติควบคุมดูแลได้</w:t>
            </w:r>
          </w:p>
        </w:tc>
      </w:tr>
      <w:tr w:rsidR="00F535B3" w:rsidRPr="00107909" w14:paraId="222B408B" w14:textId="77777777" w:rsidTr="00C14312">
        <w:trPr>
          <w:jc w:val="center"/>
        </w:trPr>
        <w:tc>
          <w:tcPr>
            <w:tcW w:w="1555" w:type="dxa"/>
          </w:tcPr>
          <w:p w14:paraId="3B6C3E9B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E674B4" wp14:editId="0817EF11">
                      <wp:simplePos x="0" y="0"/>
                      <wp:positionH relativeFrom="margin">
                        <wp:posOffset>244831</wp:posOffset>
                      </wp:positionH>
                      <wp:positionV relativeFrom="margin">
                        <wp:posOffset>145719</wp:posOffset>
                      </wp:positionV>
                      <wp:extent cx="270510" cy="255905"/>
                      <wp:effectExtent l="0" t="0" r="15240" b="10795"/>
                      <wp:wrapSquare wrapText="bothSides"/>
                      <wp:docPr id="5" name="วงร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55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FD64D1" id="วงรี 5" o:spid="_x0000_s1026" style="position:absolute;margin-left:19.3pt;margin-top:11.45pt;width:21.3pt;height:20.1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" fillcolor="#f60" strokecolor="black [3213]" strokeweight="1pt">
                      <v:stroke joinstyle="miter"/>
                      <w10:wrap type="square" anchorx="margin" anchory="margin"/>
                    </v:oval>
                  </w:pict>
                </mc:Fallback>
              </mc:AlternateContent>
            </w:r>
          </w:p>
        </w:tc>
        <w:tc>
          <w:tcPr>
            <w:tcW w:w="6378" w:type="dxa"/>
          </w:tcPr>
          <w:p w14:paraId="42AA8132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สถานะสีส้ม </w:t>
            </w:r>
            <w:r w:rsidRPr="001079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ความเสี่ยงระดับสูง เป็นกระบวนงานที่มีผู้เกี่ยวข้องหลายคน หลายหน่วยงานภายในองค์กร มีหลายขั้นตอน จนยากต่อการควบคุม หรือไม่มีอำนาจควบคุมข้ามหน่วยงานตามหน้าที่ปกติ</w:t>
            </w:r>
          </w:p>
        </w:tc>
      </w:tr>
      <w:tr w:rsidR="00F535B3" w:rsidRPr="00107909" w14:paraId="7A294BEB" w14:textId="77777777" w:rsidTr="00C14312">
        <w:trPr>
          <w:jc w:val="center"/>
        </w:trPr>
        <w:tc>
          <w:tcPr>
            <w:tcW w:w="1555" w:type="dxa"/>
          </w:tcPr>
          <w:p w14:paraId="7057E51E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3B1234" wp14:editId="0A36231F">
                      <wp:simplePos x="0" y="0"/>
                      <wp:positionH relativeFrom="margin">
                        <wp:posOffset>245339</wp:posOffset>
                      </wp:positionH>
                      <wp:positionV relativeFrom="margin">
                        <wp:posOffset>153035</wp:posOffset>
                      </wp:positionV>
                      <wp:extent cx="270510" cy="255905"/>
                      <wp:effectExtent l="0" t="0" r="15240" b="10795"/>
                      <wp:wrapSquare wrapText="bothSides"/>
                      <wp:docPr id="6" name="วงร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559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7C55FF" id="วงรี 6" o:spid="_x0000_s1026" style="position:absolute;margin-left:19.3pt;margin-top:12.05pt;width:21.3pt;height:20.1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" fillcolor="red" strokecolor="black [3213]" strokeweight="1pt">
                      <v:stroke joinstyle="miter"/>
                      <w10:wrap type="square" anchorx="margin" anchory="margin"/>
                    </v:oval>
                  </w:pict>
                </mc:Fallback>
              </mc:AlternateContent>
            </w:r>
          </w:p>
        </w:tc>
        <w:tc>
          <w:tcPr>
            <w:tcW w:w="6378" w:type="dxa"/>
          </w:tcPr>
          <w:p w14:paraId="76FD9AD1" w14:textId="77777777" w:rsidR="00F535B3" w:rsidRPr="00107909" w:rsidRDefault="00F535B3" w:rsidP="00C143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สถานะสีแดง </w:t>
            </w:r>
            <w:r w:rsidRPr="001079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ความเสี่ยงระดับสูงมาก เป็นกระบวนงานที่เกี่ยวข้องกับบุคคลภายนอก คนที่ไม่รู้จัก ไม่สามารถตรวจสอบได้ชัดเจน ไม่สามารถกำกับติดตามได้อย่างใกล้ชิดหรืออย่างสม่ำเสมอ</w:t>
            </w:r>
          </w:p>
        </w:tc>
      </w:tr>
    </w:tbl>
    <w:p w14:paraId="1D526A4A" w14:textId="57C4CF68" w:rsidR="00F535B3" w:rsidRDefault="00F535B3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 w:hint="cs"/>
          <w:sz w:val="32"/>
          <w:szCs w:val="32"/>
          <w:cs/>
        </w:rPr>
        <w:t>และสามารถวิเคราะห์ความเสี่ยงเกี่ยวกับการปฏิบัติงานที่อาจเกิดผลประโยชน์ทับซ้อนขององค์การบริหาร</w:t>
      </w:r>
      <w:r w:rsidR="00D76DDA" w:rsidRPr="001079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="00CC6C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746C2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ได้ดังนี้</w:t>
      </w:r>
    </w:p>
    <w:p w14:paraId="3709B988" w14:textId="77777777" w:rsidR="000432AC" w:rsidRDefault="000432AC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B8533" w14:textId="77777777" w:rsidR="008154F6" w:rsidRDefault="008154F6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C0246" w14:textId="77777777" w:rsidR="008154F6" w:rsidRDefault="008154F6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  <w:sectPr w:rsidR="008154F6" w:rsidSect="00824DBC">
          <w:headerReference w:type="default" r:id="rId9"/>
          <w:pgSz w:w="11906" w:h="16838"/>
          <w:pgMar w:top="993" w:right="1440" w:bottom="851" w:left="1440" w:header="708" w:footer="708" w:gutter="0"/>
          <w:cols w:space="708"/>
          <w:titlePg/>
          <w:docGrid w:linePitch="360"/>
        </w:sectPr>
      </w:pPr>
    </w:p>
    <w:p w14:paraId="0228314C" w14:textId="38FF6E31" w:rsidR="000432AC" w:rsidRPr="00107909" w:rsidRDefault="000432AC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14454" w:type="dxa"/>
        <w:tblLook w:val="04A0" w:firstRow="1" w:lastRow="0" w:firstColumn="1" w:lastColumn="0" w:noHBand="0" w:noVBand="1"/>
      </w:tblPr>
      <w:tblGrid>
        <w:gridCol w:w="1678"/>
        <w:gridCol w:w="1848"/>
        <w:gridCol w:w="1071"/>
        <w:gridCol w:w="1218"/>
        <w:gridCol w:w="1949"/>
        <w:gridCol w:w="6690"/>
      </w:tblGrid>
      <w:tr w:rsidR="002E2EE0" w:rsidRPr="00107909" w14:paraId="7E633C3E" w14:textId="2B9C1743" w:rsidTr="000432AC">
        <w:trPr>
          <w:tblHeader/>
        </w:trPr>
        <w:tc>
          <w:tcPr>
            <w:tcW w:w="1678" w:type="dxa"/>
          </w:tcPr>
          <w:p w14:paraId="7DC44C5B" w14:textId="77777777" w:rsidR="000432AC" w:rsidRPr="00107909" w:rsidRDefault="000432AC" w:rsidP="00486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ประเด็นผลประโยชน์</w:t>
            </w:r>
          </w:p>
          <w:p w14:paraId="6EB23717" w14:textId="77777777" w:rsidR="000432AC" w:rsidRPr="00107909" w:rsidRDefault="000432AC" w:rsidP="00486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ทับซ้อน</w:t>
            </w:r>
          </w:p>
        </w:tc>
        <w:tc>
          <w:tcPr>
            <w:tcW w:w="1848" w:type="dxa"/>
          </w:tcPr>
          <w:p w14:paraId="45F86D42" w14:textId="53C3AF6F" w:rsidR="000432AC" w:rsidRPr="00107909" w:rsidRDefault="000432AC" w:rsidP="00486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มีการทับซ้อนอย่างไร</w:t>
            </w:r>
          </w:p>
        </w:tc>
        <w:tc>
          <w:tcPr>
            <w:tcW w:w="1071" w:type="dxa"/>
          </w:tcPr>
          <w:p w14:paraId="66845936" w14:textId="556640EC" w:rsidR="000432AC" w:rsidRPr="00107909" w:rsidRDefault="000432AC" w:rsidP="00486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โอกาสการทุจริต</w:t>
            </w:r>
          </w:p>
        </w:tc>
        <w:tc>
          <w:tcPr>
            <w:tcW w:w="1218" w:type="dxa"/>
          </w:tcPr>
          <w:p w14:paraId="7E5F5D75" w14:textId="77777777" w:rsidR="000432AC" w:rsidRPr="00107909" w:rsidRDefault="000432AC" w:rsidP="00486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ระดับของผลกระทบ</w:t>
            </w:r>
          </w:p>
        </w:tc>
        <w:tc>
          <w:tcPr>
            <w:tcW w:w="1949" w:type="dxa"/>
          </w:tcPr>
          <w:p w14:paraId="2B914079" w14:textId="6F0C16B6" w:rsidR="000432AC" w:rsidRPr="00107909" w:rsidRDefault="000432AC" w:rsidP="00486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9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มาตรการป้องกันความเสี่ยงของการเกิดผลประโยชน์ทับซ้อน</w:t>
            </w:r>
          </w:p>
        </w:tc>
        <w:tc>
          <w:tcPr>
            <w:tcW w:w="6690" w:type="dxa"/>
          </w:tcPr>
          <w:p w14:paraId="1E3522B5" w14:textId="15E2D25C" w:rsidR="000432AC" w:rsidRPr="00107909" w:rsidRDefault="000432AC" w:rsidP="00486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E2EE0" w:rsidRPr="00107909" w14:paraId="3500E282" w14:textId="77814A86" w:rsidTr="000432AC">
        <w:tc>
          <w:tcPr>
            <w:tcW w:w="1678" w:type="dxa"/>
          </w:tcPr>
          <w:p w14:paraId="400B1201" w14:textId="77777777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การเอื้อประโยชน์ต่อพวกพ้อง</w:t>
            </w:r>
          </w:p>
        </w:tc>
        <w:tc>
          <w:tcPr>
            <w:tcW w:w="1848" w:type="dxa"/>
          </w:tcPr>
          <w:p w14:paraId="03BE9765" w14:textId="4CCF2B4B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การใช้ตำแหน่งหน้าที่ราชการเพื่อให้ได้มา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ซึ่งผลประโยชน์ส่วนตน ไม่ว่าจะเป็นการรับของขวัญ รางวัล ความก้าวหน้า หรือผลประโยชน์ในรูปแบบอื่น</w:t>
            </w:r>
          </w:p>
        </w:tc>
        <w:tc>
          <w:tcPr>
            <w:tcW w:w="1071" w:type="dxa"/>
          </w:tcPr>
          <w:p w14:paraId="41C2A7CD" w14:textId="04A21903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18" w:type="dxa"/>
          </w:tcPr>
          <w:p w14:paraId="63AC4075" w14:textId="2FD721C9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49" w:type="dxa"/>
          </w:tcPr>
          <w:p w14:paraId="6231B24D" w14:textId="75FBD64F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หลีกเลี่ยงสถานการณ์ที่อาจก่อให้เกิดผลต่อการดำรงไว้ซึ่งความ เที่ยงธรรม หรือนำไปสู่การขัดแย้งระหว่างผลประโยชน์ส่วนตนและผลประโยชน์ส่วนรวม</w:t>
            </w:r>
          </w:p>
          <w:p w14:paraId="2BE616AE" w14:textId="37679B70" w:rsidR="000432AC" w:rsidRPr="00107909" w:rsidRDefault="000432AC" w:rsidP="00217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ปฏิบัติตามกฎหมาย ระเบียบ เกี่ยวกับการให้ การรับของขวัญ ของกำนัล การรับรอง และการจัดการกับผลประโยชน์ทับซ้อน</w:t>
            </w:r>
          </w:p>
        </w:tc>
        <w:tc>
          <w:tcPr>
            <w:tcW w:w="6690" w:type="dxa"/>
          </w:tcPr>
          <w:p w14:paraId="4C54D41C" w14:textId="46EFB037" w:rsidR="008154F6" w:rsidRPr="008154F6" w:rsidRDefault="008154F6" w:rsidP="00191D9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154F6">
              <w:rPr>
                <w:rFonts w:ascii="TH SarabunIT๙" w:hAnsi="TH SarabunIT๙" w:cs="TH SarabunIT๙"/>
                <w:sz w:val="28"/>
              </w:rPr>
              <w:t>1.</w:t>
            </w:r>
            <w:r w:rsidR="009C5A2B">
              <w:rPr>
                <w:rFonts w:ascii="TH SarabunIT๙" w:hAnsi="TH SarabunIT๙" w:cs="TH SarabunIT๙" w:hint="cs"/>
                <w:sz w:val="28"/>
                <w:cs/>
              </w:rPr>
              <w:t>กิจกรรมก</w:t>
            </w:r>
            <w:r w:rsidRPr="008154F6">
              <w:rPr>
                <w:rFonts w:ascii="TH SarabunIT๙" w:hAnsi="TH SarabunIT๙" w:cs="TH SarabunIT๙"/>
                <w:b/>
                <w:bCs/>
                <w:color w:val="333333"/>
                <w:sz w:val="28"/>
                <w:cs/>
              </w:rPr>
              <w:t>ารอบรมให้ความรู้ด้านคุณธรรม จริยธรรม และกฎหมายที่เกี่ยวข้องในการการป</w:t>
            </w:r>
            <w:r>
              <w:rPr>
                <w:rFonts w:ascii="TH SarabunIT๙" w:hAnsi="TH SarabunIT๙" w:cs="TH SarabunIT๙" w:hint="cs"/>
                <w:b/>
                <w:bCs/>
                <w:color w:val="333333"/>
                <w:sz w:val="28"/>
                <w:cs/>
              </w:rPr>
              <w:t>ฏิ</w:t>
            </w:r>
            <w:r w:rsidRPr="008154F6">
              <w:rPr>
                <w:rFonts w:ascii="TH SarabunIT๙" w:hAnsi="TH SarabunIT๙" w:cs="TH SarabunIT๙"/>
                <w:b/>
                <w:bCs/>
                <w:color w:val="333333"/>
                <w:sz w:val="28"/>
                <w:cs/>
              </w:rPr>
              <w:t>บัติงาน</w:t>
            </w:r>
            <w:r w:rsidRPr="008154F6">
              <w:rPr>
                <w:rFonts w:ascii="TH SarabunIT๙" w:hAnsi="TH SarabunIT๙" w:cs="TH SarabunIT๙"/>
                <w:sz w:val="28"/>
              </w:rPr>
              <w:t>http://www.ws.go.th/view_detail.php?boxID=</w:t>
            </w:r>
            <w:r w:rsidRPr="008154F6">
              <w:rPr>
                <w:rFonts w:ascii="TH SarabunIT๙" w:hAnsi="TH SarabunIT๙" w:cs="TH SarabunIT๙"/>
                <w:sz w:val="28"/>
                <w:cs/>
              </w:rPr>
              <w:t>618</w:t>
            </w:r>
            <w:r w:rsidRPr="008154F6">
              <w:rPr>
                <w:rFonts w:ascii="TH SarabunIT๙" w:hAnsi="TH SarabunIT๙" w:cs="TH SarabunIT๙"/>
                <w:sz w:val="28"/>
              </w:rPr>
              <w:t>&amp;id=</w:t>
            </w:r>
            <w:r w:rsidRPr="008154F6">
              <w:rPr>
                <w:rFonts w:ascii="TH SarabunIT๙" w:hAnsi="TH SarabunIT๙" w:cs="TH SarabunIT๙"/>
                <w:sz w:val="28"/>
                <w:cs/>
              </w:rPr>
              <w:t>278083</w:t>
            </w:r>
          </w:p>
          <w:p w14:paraId="315C0953" w14:textId="77777777" w:rsidR="008154F6" w:rsidRPr="008154F6" w:rsidRDefault="008154F6" w:rsidP="00191D9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E51BDDC" w14:textId="03CF484D" w:rsidR="008154F6" w:rsidRDefault="008154F6" w:rsidP="00815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EABAE5" wp14:editId="13DA31AB">
                  <wp:extent cx="2327910" cy="1745933"/>
                  <wp:effectExtent l="0" t="0" r="0" b="6985"/>
                  <wp:docPr id="1433282145" name="รูปภาพ 1" descr="Responsiv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ponsiv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96" cy="175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6219D" w14:textId="74480A5E" w:rsidR="000432AC" w:rsidRPr="00C96F90" w:rsidRDefault="008154F6" w:rsidP="00191D9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C96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กิจกรรมเดินรณรงค์ต่อต้านการทุจริต </w:t>
            </w:r>
            <w:r w:rsidR="0096757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9675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และเผยแพร่ในเว็บไซต์ของ           อบต.วังซ้าย</w:t>
            </w:r>
            <w:r w:rsidR="009675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178E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2178E0" w:rsidRPr="002178E0">
              <w:rPr>
                <w:rFonts w:ascii="TH SarabunIT๙" w:hAnsi="TH SarabunIT๙" w:cs="TH SarabunIT๙"/>
                <w:sz w:val="24"/>
                <w:szCs w:val="24"/>
              </w:rPr>
              <w:t>http://www.ws.go.th/view_all.php?id=618</w:t>
            </w:r>
          </w:p>
          <w:p w14:paraId="7701E08E" w14:textId="5AC28EA7" w:rsidR="000432AC" w:rsidRPr="008154F6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6891C" w14:textId="69AC2D2D" w:rsidR="008D06A1" w:rsidRDefault="002178E0" w:rsidP="002178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4E09FE" wp14:editId="642FABAF">
                  <wp:extent cx="2934107" cy="185674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38" cy="186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97831" w14:textId="77777777" w:rsidR="008D06A1" w:rsidRDefault="008D06A1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D4216" w14:textId="19E99A29" w:rsidR="002E2EE0" w:rsidRPr="002E2EE0" w:rsidRDefault="002E2EE0" w:rsidP="00191D9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EE0">
              <w:rPr>
                <w:rFonts w:ascii="TH SarabunIT๙" w:hAnsi="TH SarabunIT๙" w:cs="TH SarabunIT๙"/>
                <w:sz w:val="28"/>
                <w:cs/>
              </w:rPr>
              <w:lastRenderedPageBreak/>
              <w:t>3.</w:t>
            </w:r>
            <w:r w:rsidRPr="002E2EE0">
              <w:rPr>
                <w:rFonts w:ascii="TH SarabunIT๙" w:hAnsi="TH SarabunIT๙" w:cs="TH SarabunIT๙"/>
                <w:b/>
                <w:bCs/>
                <w:color w:val="333333"/>
                <w:sz w:val="28"/>
                <w:cs/>
              </w:rPr>
              <w:t xml:space="preserve">โครงการอบรมคุณธรรมจริยธรรมบุคลากร อบต.วังซ้าย ประจำปีงบประมาณ </w:t>
            </w:r>
            <w:r w:rsidRPr="002E2EE0">
              <w:rPr>
                <w:rFonts w:ascii="TH SarabunIT๙" w:hAnsi="TH SarabunIT๙" w:cs="TH SarabunIT๙"/>
                <w:b/>
                <w:bCs/>
                <w:color w:val="333333"/>
                <w:sz w:val="28"/>
              </w:rPr>
              <w:t>2566</w:t>
            </w:r>
          </w:p>
          <w:p w14:paraId="68966A05" w14:textId="31BC925E" w:rsidR="002E2EE0" w:rsidRDefault="0000000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hyperlink r:id="rId12" w:history="1">
              <w:r w:rsidR="002E2EE0" w:rsidRPr="002E2EE0">
                <w:rPr>
                  <w:rStyle w:val="a7"/>
                  <w:rFonts w:ascii="TH SarabunIT๙" w:hAnsi="TH SarabunIT๙" w:cs="TH SarabunIT๙"/>
                  <w:sz w:val="28"/>
                </w:rPr>
                <w:t>http://www.ws.go.th/view_detail.php?boxID=618&amp;id=302702</w:t>
              </w:r>
            </w:hyperlink>
          </w:p>
          <w:p w14:paraId="1F1F9217" w14:textId="77777777" w:rsidR="002E2EE0" w:rsidRDefault="002E2E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1C91B" w14:textId="31D4B9D0" w:rsidR="002E2EE0" w:rsidRDefault="002E2EE0" w:rsidP="002E2E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351400" wp14:editId="4DEA7465">
                  <wp:extent cx="3824466" cy="2867709"/>
                  <wp:effectExtent l="0" t="0" r="5080" b="8890"/>
                  <wp:docPr id="161322178" name="รูปภาพ 3" descr="Responsiv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ponsiv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259" cy="28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E5492" w14:textId="77777777" w:rsidR="002E2EE0" w:rsidRDefault="002E2E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28DBE" w14:textId="77777777" w:rsidR="002E2EE0" w:rsidRDefault="002E2E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70CC3" w14:textId="77777777" w:rsidR="002E2EE0" w:rsidRDefault="002E2E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48BF7" w14:textId="77777777" w:rsidR="002E2EE0" w:rsidRDefault="002E2E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14EF8A" w14:textId="4F415DE0" w:rsidR="002E2EE0" w:rsidRPr="000432AC" w:rsidRDefault="002E2E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2EE0" w:rsidRPr="00107909" w14:paraId="4ECEA68A" w14:textId="5C365A85" w:rsidTr="000432AC">
        <w:tc>
          <w:tcPr>
            <w:tcW w:w="1678" w:type="dxa"/>
          </w:tcPr>
          <w:p w14:paraId="7DFE7222" w14:textId="2B4DE4F6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การใช้อำนาจหน้าที่หรือใช้อำนาจโดยมิชอบเพื่อทำการเรียกรับผลประโยชน์</w:t>
            </w:r>
          </w:p>
        </w:tc>
        <w:tc>
          <w:tcPr>
            <w:tcW w:w="1848" w:type="dxa"/>
          </w:tcPr>
          <w:p w14:paraId="256D8B8C" w14:textId="5402CD26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การรับของกำนัล หรือผลประโยชน์อื่น </w:t>
            </w:r>
          </w:p>
          <w:p w14:paraId="768F43D0" w14:textId="77777777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การใช้อำนาจหน้าที่เรียกรับสิ่งที่มิใช่เงินหรือพันธบัตรแต่เป็นการได้รับสิ่งอื่น เช่น การลดราคา การรับความบันเทิง การรับบริการ การรับการฝึกอบรม หรือสิ่งอื่นใดในลักษณะเดียวกัน</w:t>
            </w:r>
          </w:p>
          <w:p w14:paraId="7129671D" w14:textId="77777777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ยินยอมหรือรู้เห็นเป็นใจให้บุคคลในครอบครัวของผู้ปฏิบัติงานรับของขวัญหรือผลประโยชน์อื่นใด </w:t>
            </w:r>
          </w:p>
        </w:tc>
        <w:tc>
          <w:tcPr>
            <w:tcW w:w="1071" w:type="dxa"/>
          </w:tcPr>
          <w:p w14:paraId="5C65BABF" w14:textId="77777777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45BA0AED" w14:textId="77777777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20243" w14:textId="77777777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D87DA" w14:textId="77777777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182EB" w14:textId="77777777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87193" w14:textId="77777777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8" w:type="dxa"/>
          </w:tcPr>
          <w:p w14:paraId="44A9E626" w14:textId="75400AAF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44EF202A" w14:textId="03401503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1B55D" w14:textId="77777777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77CE9" w14:textId="35228C0D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FE576" w14:textId="6A2ECC92" w:rsidR="000432AC" w:rsidRPr="00107909" w:rsidRDefault="000432AC" w:rsidP="007B1B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49" w:type="dxa"/>
          </w:tcPr>
          <w:p w14:paraId="5AA2D282" w14:textId="7E341D5B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หากมีสถานการณ์ดังกล่าวเกิดขึ้นให้ปฏิเสธการรับของกำนัล ของขวัญหรือผลประโยชน์อื่นใด             โดยอธิบายว่าเป็นการขัดต่อกฎหมาย</w:t>
            </w:r>
            <w:r w:rsidRPr="001079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นโยบายของรัฐ ความเป็นกลาง</w:t>
            </w:r>
          </w:p>
          <w:p w14:paraId="33729BC5" w14:textId="77777777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เก็บรักษาหลักฐานการใช้จ่ายเงินที่แสดงมูลค่าของขวัญที่ระลึกเพื่อการตรวจสอบ</w:t>
            </w:r>
          </w:p>
        </w:tc>
        <w:tc>
          <w:tcPr>
            <w:tcW w:w="6690" w:type="dxa"/>
          </w:tcPr>
          <w:p w14:paraId="60D95CA3" w14:textId="0AC2A792" w:rsidR="00C96F90" w:rsidRDefault="00C96F90" w:rsidP="009675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1.การจัดประกาศนโยบายไม่รับของขวัญของกำนัลทุกชนิดจากการปฏิบัติหน้าที่ ประจำปีงบประมาณ พ.ศ.2566 และเผยแพร่ในเว็บไซต์ของ           อบต.</w:t>
            </w:r>
            <w:r w:rsidR="00A663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วังซ้าย</w:t>
            </w:r>
            <w:r w:rsidR="009675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67571" w:rsidRPr="00967571">
              <w:rPr>
                <w:rFonts w:ascii="TH SarabunIT๙" w:hAnsi="TH SarabunIT๙" w:cs="TH SarabunIT๙"/>
                <w:sz w:val="24"/>
                <w:szCs w:val="24"/>
              </w:rPr>
              <w:t>http://www.ws.go.th/system_files/50/a0169070f51a9bdd577e96abbade6735.pdf</w:t>
            </w:r>
          </w:p>
          <w:p w14:paraId="0FB3DCE2" w14:textId="58D800AD" w:rsidR="00967571" w:rsidRPr="00C96F90" w:rsidRDefault="00967571" w:rsidP="009675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object w:dxaOrig="11655" w:dyaOrig="9195" w14:anchorId="29BC72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27.5pt" o:ole="">
                  <v:imagedata r:id="rId14" o:title=""/>
                </v:shape>
                <o:OLEObject Type="Embed" ProgID="PBrush" ShapeID="_x0000_i1025" DrawAspect="Content" ObjectID="_1768376377" r:id="rId15"/>
              </w:object>
            </w:r>
          </w:p>
          <w:p w14:paraId="1DE49299" w14:textId="49BDDA1F" w:rsidR="00FC0D53" w:rsidRDefault="00967571" w:rsidP="009675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object w:dxaOrig="10395" w:dyaOrig="10215" w14:anchorId="25B1E1E3">
                <v:shape id="_x0000_i1026" type="#_x0000_t75" style="width:149.25pt;height:147pt" o:ole="">
                  <v:imagedata r:id="rId16" o:title=""/>
                </v:shape>
                <o:OLEObject Type="Embed" ProgID="PBrush" ShapeID="_x0000_i1026" DrawAspect="Content" ObjectID="_1768376378" r:id="rId17"/>
              </w:object>
            </w:r>
          </w:p>
          <w:p w14:paraId="7144A564" w14:textId="77777777" w:rsidR="00967571" w:rsidRDefault="00967571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9E18A" w14:textId="77777777" w:rsidR="002178E0" w:rsidRDefault="002178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B94E8" w14:textId="6E08BFE1" w:rsidR="002178E0" w:rsidRPr="000432AC" w:rsidRDefault="002178E0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2EE0" w:rsidRPr="00107909" w14:paraId="30A609D9" w14:textId="04CC540A" w:rsidTr="000432AC">
        <w:tc>
          <w:tcPr>
            <w:tcW w:w="1678" w:type="dxa"/>
          </w:tcPr>
          <w:p w14:paraId="68D7CB08" w14:textId="61CD0890" w:rsidR="000432AC" w:rsidRPr="00107909" w:rsidRDefault="000432AC" w:rsidP="007F340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</w:tcPr>
          <w:p w14:paraId="5B865A1C" w14:textId="77777777" w:rsidR="000432AC" w:rsidRPr="00107909" w:rsidRDefault="000432AC" w:rsidP="00191D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1" w:type="dxa"/>
          </w:tcPr>
          <w:p w14:paraId="4C3BC02F" w14:textId="5DBB6B71" w:rsidR="000432AC" w:rsidRPr="00107909" w:rsidRDefault="000432AC" w:rsidP="00993C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8" w:type="dxa"/>
          </w:tcPr>
          <w:p w14:paraId="2B48A703" w14:textId="553EB5B0" w:rsidR="000432AC" w:rsidRPr="00107909" w:rsidRDefault="000432AC" w:rsidP="009E417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49" w:type="dxa"/>
          </w:tcPr>
          <w:p w14:paraId="1FE85F8B" w14:textId="4C333C45" w:rsidR="000432AC" w:rsidRPr="00107909" w:rsidRDefault="000432AC" w:rsidP="00993C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0" w:type="dxa"/>
          </w:tcPr>
          <w:p w14:paraId="13848142" w14:textId="07BBC26B" w:rsidR="00926AB3" w:rsidRPr="00926AB3" w:rsidRDefault="00C0103B" w:rsidP="00926AB3">
            <w:r>
              <w:rPr>
                <w:rFonts w:ascii="TH SarabunIT๙" w:hAnsi="TH SarabunIT๙" w:cs="TH SarabunIT๙" w:hint="cs"/>
                <w:b/>
                <w:bCs/>
                <w:color w:val="333333"/>
                <w:sz w:val="28"/>
                <w:cs/>
              </w:rPr>
              <w:t>2.กิจกรรมก</w:t>
            </w:r>
            <w:r w:rsidRPr="00C0103B">
              <w:rPr>
                <w:rFonts w:ascii="TH SarabunIT๙" w:hAnsi="TH SarabunIT๙" w:cs="TH SarabunIT๙"/>
                <w:b/>
                <w:bCs/>
                <w:color w:val="333333"/>
                <w:sz w:val="28"/>
                <w:cs/>
              </w:rPr>
              <w:t xml:space="preserve">ารต่อต้านการทุจริต การสร้างวัฒนธรรม </w:t>
            </w:r>
            <w:r w:rsidRPr="00C0103B">
              <w:rPr>
                <w:rFonts w:ascii="TH SarabunIT๙" w:hAnsi="TH SarabunIT๙" w:cs="TH SarabunIT๙"/>
                <w:b/>
                <w:bCs/>
                <w:color w:val="333333"/>
                <w:sz w:val="28"/>
              </w:rPr>
              <w:t xml:space="preserve">No Gift Policy </w:t>
            </w:r>
            <w:r w:rsidRPr="00C0103B">
              <w:rPr>
                <w:rFonts w:ascii="TH SarabunIT๙" w:hAnsi="TH SarabunIT๙" w:cs="TH SarabunIT๙"/>
                <w:b/>
                <w:bCs/>
                <w:color w:val="333333"/>
                <w:sz w:val="28"/>
                <w:cs/>
              </w:rPr>
              <w:t>และการขับเคลื่อนจริยธรรม</w:t>
            </w:r>
          </w:p>
          <w:p w14:paraId="71877D54" w14:textId="26A10AE3" w:rsidR="00926AB3" w:rsidRPr="00926AB3" w:rsidRDefault="00C0103B" w:rsidP="00C0103B">
            <w:pPr>
              <w:jc w:val="center"/>
            </w:pPr>
            <w:r w:rsidRPr="00C0103B">
              <w:t>http://www.ws.go.th/view_detail.php?boxID=</w:t>
            </w:r>
            <w:r w:rsidRPr="00C0103B">
              <w:rPr>
                <w:rFonts w:cs="Cordia New"/>
                <w:cs/>
              </w:rPr>
              <w:t>618</w:t>
            </w:r>
            <w:r w:rsidRPr="00C0103B">
              <w:t>&amp;id=</w:t>
            </w:r>
            <w:r w:rsidRPr="00C0103B">
              <w:rPr>
                <w:rFonts w:cs="Cordia New"/>
                <w:cs/>
              </w:rPr>
              <w:t>269181</w:t>
            </w:r>
          </w:p>
          <w:p w14:paraId="2597F7D9" w14:textId="77777777" w:rsidR="00926AB3" w:rsidRDefault="00926AB3" w:rsidP="00926AB3">
            <w:pPr>
              <w:jc w:val="center"/>
            </w:pPr>
          </w:p>
          <w:p w14:paraId="3105FDEA" w14:textId="5A14613A" w:rsidR="00C0103B" w:rsidRDefault="00C0103B" w:rsidP="00926A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588E5" wp14:editId="17126823">
                  <wp:extent cx="3517900" cy="2924175"/>
                  <wp:effectExtent l="0" t="0" r="6350" b="9525"/>
                  <wp:docPr id="564963823" name="รูปภาพ 2" descr="Responsiv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ponsiv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29" cy="294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1EC9D" w14:textId="77777777" w:rsidR="00C0103B" w:rsidRDefault="00C0103B" w:rsidP="00926AB3">
            <w:pPr>
              <w:jc w:val="center"/>
            </w:pPr>
          </w:p>
          <w:p w14:paraId="6137001A" w14:textId="77777777" w:rsidR="00C0103B" w:rsidRDefault="00C0103B" w:rsidP="00926AB3">
            <w:pPr>
              <w:jc w:val="center"/>
            </w:pPr>
          </w:p>
          <w:p w14:paraId="5BB06573" w14:textId="77777777" w:rsidR="00C0103B" w:rsidRDefault="00C0103B" w:rsidP="00926AB3">
            <w:pPr>
              <w:jc w:val="center"/>
            </w:pPr>
          </w:p>
          <w:p w14:paraId="006B5FA0" w14:textId="77777777" w:rsidR="00C0103B" w:rsidRDefault="00C0103B" w:rsidP="00926AB3">
            <w:pPr>
              <w:jc w:val="center"/>
            </w:pPr>
          </w:p>
          <w:p w14:paraId="628721C6" w14:textId="77777777" w:rsidR="00C0103B" w:rsidRDefault="00C0103B" w:rsidP="00926AB3">
            <w:pPr>
              <w:jc w:val="center"/>
            </w:pPr>
          </w:p>
          <w:p w14:paraId="2DC0A940" w14:textId="1FF06F29" w:rsidR="00C0103B" w:rsidRPr="00926AB3" w:rsidRDefault="00C0103B" w:rsidP="00926AB3">
            <w:pPr>
              <w:jc w:val="center"/>
              <w:rPr>
                <w:cs/>
              </w:rPr>
            </w:pPr>
          </w:p>
        </w:tc>
      </w:tr>
    </w:tbl>
    <w:p w14:paraId="6CD4A611" w14:textId="77777777" w:rsidR="00F535B3" w:rsidRPr="00107909" w:rsidRDefault="00F535B3" w:rsidP="00191D9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8"/>
        <w:tblW w:w="14454" w:type="dxa"/>
        <w:tblLook w:val="04A0" w:firstRow="1" w:lastRow="0" w:firstColumn="1" w:lastColumn="0" w:noHBand="0" w:noVBand="1"/>
      </w:tblPr>
      <w:tblGrid>
        <w:gridCol w:w="1678"/>
        <w:gridCol w:w="1848"/>
        <w:gridCol w:w="1071"/>
        <w:gridCol w:w="1218"/>
        <w:gridCol w:w="1949"/>
        <w:gridCol w:w="6690"/>
      </w:tblGrid>
      <w:tr w:rsidR="009E417D" w:rsidRPr="00746C2B" w14:paraId="5A694ECB" w14:textId="77777777" w:rsidTr="00920BC0">
        <w:tc>
          <w:tcPr>
            <w:tcW w:w="1678" w:type="dxa"/>
          </w:tcPr>
          <w:p w14:paraId="0607A9CF" w14:textId="7E8444E8" w:rsidR="009E417D" w:rsidRPr="00746C2B" w:rsidRDefault="009E417D" w:rsidP="00920BC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ประเด็นผลประโยชน์</w:t>
            </w:r>
          </w:p>
          <w:p w14:paraId="435AB8D4" w14:textId="60DC7F2C" w:rsidR="009E417D" w:rsidRPr="00746C2B" w:rsidRDefault="009E417D" w:rsidP="00920BC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ทับซ้อน</w:t>
            </w:r>
          </w:p>
        </w:tc>
        <w:tc>
          <w:tcPr>
            <w:tcW w:w="1848" w:type="dxa"/>
          </w:tcPr>
          <w:p w14:paraId="588808E1" w14:textId="77777777" w:rsidR="009E417D" w:rsidRPr="00746C2B" w:rsidRDefault="009E417D" w:rsidP="009E41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มีการทับซ้อน</w:t>
            </w:r>
          </w:p>
          <w:p w14:paraId="3AC8D278" w14:textId="0E733A97" w:rsidR="009E417D" w:rsidRPr="00746C2B" w:rsidRDefault="009E417D" w:rsidP="009E41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อย่างไร</w:t>
            </w:r>
          </w:p>
        </w:tc>
        <w:tc>
          <w:tcPr>
            <w:tcW w:w="1071" w:type="dxa"/>
          </w:tcPr>
          <w:p w14:paraId="049DB506" w14:textId="3866E066" w:rsidR="009E417D" w:rsidRPr="00746C2B" w:rsidRDefault="009E417D" w:rsidP="00920B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โอกาสทุจริต</w:t>
            </w:r>
          </w:p>
        </w:tc>
        <w:tc>
          <w:tcPr>
            <w:tcW w:w="1218" w:type="dxa"/>
          </w:tcPr>
          <w:p w14:paraId="7AF762C2" w14:textId="1DAC1942" w:rsidR="009E417D" w:rsidRPr="00746C2B" w:rsidRDefault="00746C2B" w:rsidP="00920B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ระดับของผลกระทบ</w:t>
            </w:r>
          </w:p>
        </w:tc>
        <w:tc>
          <w:tcPr>
            <w:tcW w:w="1949" w:type="dxa"/>
          </w:tcPr>
          <w:p w14:paraId="0366FB58" w14:textId="540A66DE" w:rsidR="009E417D" w:rsidRPr="00746C2B" w:rsidRDefault="00746C2B" w:rsidP="00746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มาตรการป้องกันความเสี่ยงของการเกิดประโยชน์ทับซ้อน</w:t>
            </w:r>
          </w:p>
        </w:tc>
        <w:tc>
          <w:tcPr>
            <w:tcW w:w="6690" w:type="dxa"/>
          </w:tcPr>
          <w:p w14:paraId="06894002" w14:textId="779F270F" w:rsidR="009E417D" w:rsidRPr="00746C2B" w:rsidRDefault="00746C2B" w:rsidP="00920B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6C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9E417D" w:rsidRPr="00107909" w14:paraId="0F2F83FC" w14:textId="77777777" w:rsidTr="009E417D">
        <w:tc>
          <w:tcPr>
            <w:tcW w:w="1678" w:type="dxa"/>
          </w:tcPr>
          <w:p w14:paraId="382EFA4D" w14:textId="77777777" w:rsidR="009E417D" w:rsidRPr="00107909" w:rsidRDefault="009E417D" w:rsidP="00920B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การเบียดบังทรัพย์สินหรือเวลา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ของทางราชการไปใช้ประโยชน์ส่วนตนหรือผู้อื่น</w:t>
            </w:r>
          </w:p>
        </w:tc>
        <w:tc>
          <w:tcPr>
            <w:tcW w:w="1848" w:type="dxa"/>
          </w:tcPr>
          <w:p w14:paraId="7D453848" w14:textId="77777777" w:rsidR="009E417D" w:rsidRPr="00107909" w:rsidRDefault="009E417D" w:rsidP="00920B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ใช้ทรัพย์สินของทางราชการ เช่น น้ำ ไฟฟ้า โทรศัพท์ รถยนต์ หรือวัสดุสำนักงานเพื่อประโยชน์ของทางราชการที่จำเป็นต่อการปฏิบัติงาน</w:t>
            </w:r>
          </w:p>
          <w:p w14:paraId="638D19F7" w14:textId="77777777" w:rsidR="009E417D" w:rsidRPr="00107909" w:rsidRDefault="009E417D" w:rsidP="00920B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เบียดบัง ยักยอกทรัพย์สินของทางราชการไปใช้เพื่อประโยชน์ส่วนตนหรือผู้อื่น </w:t>
            </w:r>
          </w:p>
          <w:p w14:paraId="372A03A7" w14:textId="77777777" w:rsidR="009E417D" w:rsidRPr="00107909" w:rsidRDefault="009E417D" w:rsidP="00920B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ใช้เวลาราชการเพื่อไปทำงานภายนอก</w:t>
            </w:r>
          </w:p>
          <w:p w14:paraId="61DAFF39" w14:textId="77777777" w:rsidR="009E417D" w:rsidRPr="00107909" w:rsidRDefault="009E417D" w:rsidP="00920B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1" w:type="dxa"/>
          </w:tcPr>
          <w:p w14:paraId="297E1A94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65CE76AE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ABE606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454D7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77BB9" w14:textId="36778D9D" w:rsidR="009E417D" w:rsidRPr="00107909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8" w:type="dxa"/>
          </w:tcPr>
          <w:p w14:paraId="573223D9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39962C26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28925C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3A41F" w14:textId="77777777" w:rsidR="009E417D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C04CB" w14:textId="23809D06" w:rsidR="009E417D" w:rsidRPr="00107909" w:rsidRDefault="009E417D" w:rsidP="00920B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49" w:type="dxa"/>
          </w:tcPr>
          <w:p w14:paraId="769096D1" w14:textId="77777777" w:rsidR="009E417D" w:rsidRPr="00107909" w:rsidRDefault="009E417D" w:rsidP="00920B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1079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การยืมพัสดุประเภทใช้คงรูป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</w:t>
            </w:r>
            <w:r w:rsidRPr="001079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ให้ผู้ยืมทำหลักฐานการยืมเป็นลายลักษณ์อักษร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หรือทำเป็นหนังสือ</w:t>
            </w:r>
            <w:r w:rsidRPr="0010790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แสดงเหตุผล และกำหนดวันส่งคืน</w:t>
            </w:r>
            <w:r w:rsidRPr="001079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การปฏิบัติจะต้องเป็นไปตามระเบียบกระทรวงการคลังว่าด้วยการจัดซื้อจัดจ้างและการบริหารพัสดุภาครัฐ พ.ศ. 2560</w:t>
            </w:r>
          </w:p>
          <w:p w14:paraId="23F6BD2D" w14:textId="77777777" w:rsidR="009E417D" w:rsidRPr="00107909" w:rsidRDefault="009E417D" w:rsidP="00920B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0" w:type="dxa"/>
          </w:tcPr>
          <w:p w14:paraId="4BC41FEB" w14:textId="77777777" w:rsidR="009E417D" w:rsidRDefault="009E417D" w:rsidP="00920BC0">
            <w:pPr>
              <w:pStyle w:val="2"/>
              <w:shd w:val="clear" w:color="auto" w:fill="FFFFFF"/>
              <w:spacing w:befor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96F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จัดทำทะเบียนคุมเบิก</w:t>
            </w:r>
            <w:r w:rsidRPr="00926AB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พัสดุ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และมีการตรวจนับพัสดุ</w:t>
            </w:r>
          </w:p>
          <w:p w14:paraId="3E095988" w14:textId="77777777" w:rsidR="009E417D" w:rsidRDefault="009E417D" w:rsidP="00920BC0"/>
          <w:p w14:paraId="07BC841C" w14:textId="77777777" w:rsidR="009E417D" w:rsidRPr="00926AB3" w:rsidRDefault="009E417D" w:rsidP="00920BC0"/>
          <w:p w14:paraId="6624E782" w14:textId="77777777" w:rsidR="009E417D" w:rsidRPr="00926AB3" w:rsidRDefault="009E417D" w:rsidP="00920BC0"/>
          <w:p w14:paraId="30D24F0D" w14:textId="77777777" w:rsidR="009E417D" w:rsidRPr="00926AB3" w:rsidRDefault="009E417D" w:rsidP="00920BC0">
            <w:pPr>
              <w:jc w:val="center"/>
              <w:rPr>
                <w:cs/>
              </w:rPr>
            </w:pPr>
            <w:r>
              <w:object w:dxaOrig="3552" w:dyaOrig="4320" w14:anchorId="22A8937D">
                <v:shape id="_x0000_i1027" type="#_x0000_t75" style="width:177.75pt;height:3in" o:ole="">
                  <v:imagedata r:id="rId19" o:title=""/>
                </v:shape>
                <o:OLEObject Type="Embed" ProgID="PBrush" ShapeID="_x0000_i1027" DrawAspect="Content" ObjectID="_1768376379" r:id="rId20"/>
              </w:object>
            </w:r>
          </w:p>
        </w:tc>
      </w:tr>
    </w:tbl>
    <w:p w14:paraId="4AD3470A" w14:textId="77777777" w:rsidR="009E417D" w:rsidRDefault="009E417D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51D27" w14:textId="77777777" w:rsidR="00874B12" w:rsidRDefault="00874B12" w:rsidP="002405B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E6439" w14:textId="77777777" w:rsidR="00874B12" w:rsidRDefault="00874B12" w:rsidP="002405B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C6964" w14:textId="77777777" w:rsidR="00874B12" w:rsidRDefault="00874B12" w:rsidP="002405B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4946F" w14:textId="77777777" w:rsidR="001B5C81" w:rsidRDefault="001B5C81" w:rsidP="002405B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105CD" w14:textId="77777777" w:rsidR="001B5C81" w:rsidRDefault="001B5C81" w:rsidP="002405B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3CB05" w14:textId="0377A332" w:rsidR="007923C9" w:rsidRPr="00107909" w:rsidRDefault="00657736" w:rsidP="002405B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7909">
        <w:rPr>
          <w:rFonts w:ascii="TH SarabunIT๙" w:hAnsi="TH SarabunIT๙" w:cs="TH SarabunIT๙" w:hint="cs"/>
          <w:b/>
          <w:bCs/>
          <w:sz w:val="32"/>
          <w:szCs w:val="32"/>
          <w:cs/>
        </w:rPr>
        <w:t>5. การจัดทำแผนปฏิบัติการป้องกันและปราบปรามการทุจริต ประจำปีงบประมาณ พ.ศ. 256</w:t>
      </w:r>
      <w:r w:rsidR="00F3424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7C04793" w14:textId="0C90AA4E" w:rsidR="00657736" w:rsidRPr="00107909" w:rsidRDefault="00657736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 ได้เล็งเห็นถึงความสำคัญ</w:t>
      </w:r>
      <w:r w:rsidR="006C75AA" w:rsidRPr="00107909"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การดำเนินการตามมาตรการในการป้องกันและแก้ไขปัญหาการทุจริตประพฤติมิชอบในหน่วยงานราชการและดำเนินการสร้างจิตสำนึกพนักงานส่วนตำบลและพนักงานจ้างในสังกัด มีจิตสำนึกในการต่อต้านการทุจริตทุกรูปแบบอย่างจริงจัง โดยมีกระบวนการดำเนินงานที่สำคัญเป็นแนวทางและข้อเสนอแนะที่จะนำไปปรับปรุงแผนปฏิบัติการป้องกันและปราบปรามการทุจริต ประจำปีงบประมาณ พ.ศ. 256</w:t>
      </w:r>
      <w:r w:rsidR="00F3424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C75AA" w:rsidRPr="00107909">
        <w:rPr>
          <w:rFonts w:ascii="TH SarabunIT๙" w:hAnsi="TH SarabunIT๙" w:cs="TH SarabunIT๙" w:hint="cs"/>
          <w:sz w:val="32"/>
          <w:szCs w:val="32"/>
          <w:cs/>
        </w:rPr>
        <w:t xml:space="preserve"> ดังต่อไปนี้</w:t>
      </w:r>
    </w:p>
    <w:p w14:paraId="76869430" w14:textId="12CE8E5E" w:rsidR="006C75AA" w:rsidRPr="00107909" w:rsidRDefault="006C75AA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  <w:t>5.1 ส่งเสริมให้มีการร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ณรงค์และสร้างความตระหนักคุณธรรม จริยธรรมและการป้องกันและปราบปรามการทุจริตให้กับพนักงานส่วนตำบลและพนักงานจ้างของ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อย่างต่อเนื่องและครอบคลุมทั้งหน่วยงานอย่างต่อเนื่อง โดยผ่านกระบวนการฝึกอบรม การประกาศแนวทางการปฏิบัติงาน การมอบนโยบายของผู้บริหารและเผยแพร่ประชาสัมพันธ์</w:t>
      </w:r>
    </w:p>
    <w:p w14:paraId="23EFE1B6" w14:textId="77777777" w:rsidR="006C75AA" w:rsidRPr="00107909" w:rsidRDefault="006C75AA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 xml:space="preserve">5.2 การวางแนวทางและมาตรการการจัดซื้อจัดจ้าง เพื่อเป็นกลไกในการป้องกันและปราบปรามการทุจริตหรือผลประโยชน์ทับซ้อน รวมทั้งการจัดส่งเจ้าหน้าที่ที่เกี่ยวข้องกับการจัดซื้อจัดจ้างเข้ารับการฝึกอบรม </w:t>
      </w:r>
      <w:r w:rsidR="000C09EE" w:rsidRPr="00107909"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เพื่อให้การปฏิบัติงานเป็นไปอย่างถูกต้อง มีประสิทธิภาพ โปร่งใสและสอดคล้องกับระเบียบกฎเกณฑ์</w:t>
      </w:r>
    </w:p>
    <w:p w14:paraId="44B2C8BA" w14:textId="23462876" w:rsidR="000C09EE" w:rsidRPr="00107909" w:rsidRDefault="000C09EE" w:rsidP="000C09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5.3 การจัดทำคู่มือ</w:t>
      </w:r>
      <w:r w:rsidRPr="00107909">
        <w:rPr>
          <w:rFonts w:ascii="TH SarabunIT๙" w:hAnsi="TH SarabunIT๙" w:cs="TH SarabunIT๙"/>
          <w:sz w:val="32"/>
          <w:szCs w:val="32"/>
          <w:cs/>
        </w:rPr>
        <w:t>แนวทางการปฏิบัติงานตามหลักเกณฑ์เกี่ยวกับจริยธรรมของพนักงานส่วนตำบล และพนักงานจ้าง</w:t>
      </w:r>
      <w:r w:rsidR="00116B16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Pr="001079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เพื่อให้บุคลากรขององค์การบริหารส่วนตำบล</w:t>
      </w:r>
      <w:r w:rsidR="00A663B5">
        <w:rPr>
          <w:rFonts w:ascii="TH SarabunIT๙" w:hAnsi="TH SarabunIT๙" w:cs="TH SarabunIT๙" w:hint="cs"/>
          <w:sz w:val="32"/>
          <w:szCs w:val="32"/>
          <w:cs/>
        </w:rPr>
        <w:t>วังซ้าย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นำไปใช้เป็นแนวทางในการปฏิบัติงาน</w:t>
      </w:r>
      <w:r w:rsidRPr="00107909">
        <w:rPr>
          <w:rFonts w:ascii="TH SarabunIT๙" w:hAnsi="TH SarabunIT๙" w:cs="TH SarabunIT๙"/>
          <w:sz w:val="32"/>
          <w:szCs w:val="32"/>
        </w:rPr>
        <w:t xml:space="preserve"> </w:t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และคู่มือการปฏิบัติงานเพื่อป้องกันผลประโยชน์ทับซ้อน โดยได้มีการวิเคราะห์ประเด็นความเสี่ยงที่จะนำไปสู่การทุจริต ความเสี่ยงเกี่ยวกับการปฏิบัติหน้าที่ที่อาจเกิดผลประโยชน์ทับซ้อน กรณีศึกษาการทุจริตรูปแบบต่าง ๆ ที่เกิดขึ้นจริง มีการวิเคราะห์ปัจจัยการเกิดการทุจริต การเกิดผลกระทบต่อประชาชน</w:t>
      </w:r>
    </w:p>
    <w:p w14:paraId="19CB5799" w14:textId="77777777" w:rsidR="000C09EE" w:rsidRPr="00107909" w:rsidRDefault="000C09EE" w:rsidP="000C09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7909">
        <w:rPr>
          <w:rFonts w:ascii="TH SarabunIT๙" w:hAnsi="TH SarabunIT๙" w:cs="TH SarabunIT๙"/>
          <w:sz w:val="32"/>
          <w:szCs w:val="32"/>
          <w:cs/>
        </w:rPr>
        <w:tab/>
      </w:r>
      <w:r w:rsidRPr="00107909">
        <w:rPr>
          <w:rFonts w:ascii="TH SarabunIT๙" w:hAnsi="TH SarabunIT๙" w:cs="TH SarabunIT๙" w:hint="cs"/>
          <w:sz w:val="32"/>
          <w:szCs w:val="32"/>
          <w:cs/>
        </w:rPr>
        <w:t>5.4 การสร้างการมีส่วนร่วมจากทุกภาคส่วน โดยเฉพาะผู้ให้บริการและผู้มีส่วนได้เสีย ให้เกิดความร่วมมือเป็นผู้เฝ้าระวัง การแจ้งเบาะแส และมีการจัดทำสื่อรณรงค์สร้างความรู้ความเข้าใจในนโยบายผู้บริหาร ซึ่งเน้นการปลอดการทุจริต เพื่อให้เกิดพลังที่เข้มแข็งในการช่วยกันป้องกันการทุจริต</w:t>
      </w:r>
    </w:p>
    <w:p w14:paraId="370CE412" w14:textId="77777777" w:rsidR="00221FB2" w:rsidRDefault="00221FB2" w:rsidP="009A42C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8EC3BC3" w14:textId="69C7F4F2" w:rsidR="009A42CA" w:rsidRPr="00107909" w:rsidRDefault="009A42CA" w:rsidP="009A42C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07909">
        <w:rPr>
          <w:rFonts w:ascii="TH SarabunIT๙" w:hAnsi="TH SarabunIT๙" w:cs="TH SarabunIT๙" w:hint="cs"/>
          <w:sz w:val="32"/>
          <w:szCs w:val="32"/>
          <w:cs/>
        </w:rPr>
        <w:t>********************</w:t>
      </w:r>
    </w:p>
    <w:p w14:paraId="09BD5DA4" w14:textId="77777777" w:rsidR="000C09EE" w:rsidRPr="00107909" w:rsidRDefault="000C09EE" w:rsidP="002405B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0C09EE" w:rsidRPr="00107909" w:rsidSect="00824DBC">
      <w:pgSz w:w="16838" w:h="11906" w:orient="landscape"/>
      <w:pgMar w:top="851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3714F" w14:textId="77777777" w:rsidR="00824DBC" w:rsidRDefault="00824DBC" w:rsidP="00D035EA">
      <w:pPr>
        <w:spacing w:after="0" w:line="240" w:lineRule="auto"/>
      </w:pPr>
      <w:r>
        <w:separator/>
      </w:r>
    </w:p>
  </w:endnote>
  <w:endnote w:type="continuationSeparator" w:id="0">
    <w:p w14:paraId="534A0372" w14:textId="77777777" w:rsidR="00824DBC" w:rsidRDefault="00824DBC" w:rsidP="00D03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DF580" w14:textId="77777777" w:rsidR="00824DBC" w:rsidRDefault="00824DBC" w:rsidP="00D035EA">
      <w:pPr>
        <w:spacing w:after="0" w:line="240" w:lineRule="auto"/>
      </w:pPr>
      <w:r>
        <w:separator/>
      </w:r>
    </w:p>
  </w:footnote>
  <w:footnote w:type="continuationSeparator" w:id="0">
    <w:p w14:paraId="1B0D9073" w14:textId="77777777" w:rsidR="00824DBC" w:rsidRDefault="00824DBC" w:rsidP="00D03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860097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4D8703D" w14:textId="77777777" w:rsidR="00D035EA" w:rsidRPr="00D035EA" w:rsidRDefault="00D035EA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D035E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D035EA">
          <w:rPr>
            <w:rFonts w:ascii="TH SarabunIT๙" w:hAnsi="TH SarabunIT๙" w:cs="TH SarabunIT๙"/>
            <w:sz w:val="32"/>
            <w:szCs w:val="32"/>
          </w:rPr>
          <w:instrText>PAGE   \</w:instrText>
        </w:r>
        <w:r w:rsidRPr="00D035EA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D035EA">
          <w:rPr>
            <w:rFonts w:ascii="TH SarabunIT๙" w:hAnsi="TH SarabunIT๙" w:cs="TH SarabunIT๙"/>
            <w:sz w:val="32"/>
            <w:szCs w:val="32"/>
          </w:rPr>
          <w:instrText>MERGEFORMAT</w:instrText>
        </w:r>
        <w:r w:rsidRPr="00D035E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6F5B2F" w:rsidRPr="006F5B2F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</w:t>
        </w:r>
        <w:r w:rsidRPr="00D035EA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0E56BDBD" w14:textId="77777777" w:rsidR="00D035EA" w:rsidRDefault="00D035E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BBA"/>
    <w:rsid w:val="000054D2"/>
    <w:rsid w:val="000432AC"/>
    <w:rsid w:val="00065513"/>
    <w:rsid w:val="000C09EE"/>
    <w:rsid w:val="001067BE"/>
    <w:rsid w:val="00107909"/>
    <w:rsid w:val="00116B16"/>
    <w:rsid w:val="00191D98"/>
    <w:rsid w:val="001B5C81"/>
    <w:rsid w:val="002178E0"/>
    <w:rsid w:val="00221FB2"/>
    <w:rsid w:val="002405B6"/>
    <w:rsid w:val="0026602C"/>
    <w:rsid w:val="00285795"/>
    <w:rsid w:val="002945F3"/>
    <w:rsid w:val="002E2EE0"/>
    <w:rsid w:val="002F187C"/>
    <w:rsid w:val="002F2092"/>
    <w:rsid w:val="00304CDB"/>
    <w:rsid w:val="00306D47"/>
    <w:rsid w:val="00353D39"/>
    <w:rsid w:val="00430CFC"/>
    <w:rsid w:val="00445E8B"/>
    <w:rsid w:val="00486797"/>
    <w:rsid w:val="004B033A"/>
    <w:rsid w:val="004C2CDA"/>
    <w:rsid w:val="00563E93"/>
    <w:rsid w:val="00570D02"/>
    <w:rsid w:val="00575BA7"/>
    <w:rsid w:val="00592864"/>
    <w:rsid w:val="006042FC"/>
    <w:rsid w:val="00657736"/>
    <w:rsid w:val="006672A8"/>
    <w:rsid w:val="006C75AA"/>
    <w:rsid w:val="006F5B2F"/>
    <w:rsid w:val="00746BFE"/>
    <w:rsid w:val="00746C2B"/>
    <w:rsid w:val="007923C9"/>
    <w:rsid w:val="007A7492"/>
    <w:rsid w:val="007B1BA6"/>
    <w:rsid w:val="007F340B"/>
    <w:rsid w:val="0081138F"/>
    <w:rsid w:val="008154F6"/>
    <w:rsid w:val="00824DBC"/>
    <w:rsid w:val="00835AF4"/>
    <w:rsid w:val="008616BB"/>
    <w:rsid w:val="00874B12"/>
    <w:rsid w:val="008D06A1"/>
    <w:rsid w:val="00915D32"/>
    <w:rsid w:val="00926AB3"/>
    <w:rsid w:val="00933B2E"/>
    <w:rsid w:val="00967571"/>
    <w:rsid w:val="00985E63"/>
    <w:rsid w:val="00993CAC"/>
    <w:rsid w:val="009A248F"/>
    <w:rsid w:val="009A42CA"/>
    <w:rsid w:val="009A54FC"/>
    <w:rsid w:val="009C5A2B"/>
    <w:rsid w:val="009E417D"/>
    <w:rsid w:val="009F3941"/>
    <w:rsid w:val="00A171E2"/>
    <w:rsid w:val="00A55C3F"/>
    <w:rsid w:val="00A663B5"/>
    <w:rsid w:val="00A86729"/>
    <w:rsid w:val="00AB1346"/>
    <w:rsid w:val="00AE36FA"/>
    <w:rsid w:val="00AF10CB"/>
    <w:rsid w:val="00B13CAC"/>
    <w:rsid w:val="00BD198B"/>
    <w:rsid w:val="00C0103B"/>
    <w:rsid w:val="00C010A4"/>
    <w:rsid w:val="00C30125"/>
    <w:rsid w:val="00C96F90"/>
    <w:rsid w:val="00CC060C"/>
    <w:rsid w:val="00CC6CC8"/>
    <w:rsid w:val="00D035EA"/>
    <w:rsid w:val="00D521E4"/>
    <w:rsid w:val="00D76DDA"/>
    <w:rsid w:val="00D80149"/>
    <w:rsid w:val="00DE1FDE"/>
    <w:rsid w:val="00E76BBA"/>
    <w:rsid w:val="00F00E7A"/>
    <w:rsid w:val="00F34240"/>
    <w:rsid w:val="00F535B3"/>
    <w:rsid w:val="00F8326E"/>
    <w:rsid w:val="00FC0D53"/>
    <w:rsid w:val="00FC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B082F"/>
  <w15:docId w15:val="{8B23A171-2016-455F-98F7-08E15021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7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928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35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035EA"/>
  </w:style>
  <w:style w:type="paragraph" w:styleId="a5">
    <w:name w:val="footer"/>
    <w:basedOn w:val="a"/>
    <w:link w:val="a6"/>
    <w:uiPriority w:val="99"/>
    <w:unhideWhenUsed/>
    <w:rsid w:val="00D035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035EA"/>
  </w:style>
  <w:style w:type="character" w:customStyle="1" w:styleId="10">
    <w:name w:val="หัวเรื่อง 1 อักขระ"/>
    <w:basedOn w:val="a0"/>
    <w:link w:val="1"/>
    <w:uiPriority w:val="9"/>
    <w:rsid w:val="006672A8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styleId="a7">
    <w:name w:val="Hyperlink"/>
    <w:basedOn w:val="a0"/>
    <w:uiPriority w:val="99"/>
    <w:unhideWhenUsed/>
    <w:rsid w:val="00F535B3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F5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0432AC"/>
    <w:rPr>
      <w:color w:val="605E5C"/>
      <w:shd w:val="clear" w:color="auto" w:fill="E1DFDD"/>
    </w:rPr>
  </w:style>
  <w:style w:type="character" w:customStyle="1" w:styleId="20">
    <w:name w:val="หัวเรื่อง 2 อักขระ"/>
    <w:basedOn w:val="a0"/>
    <w:link w:val="2"/>
    <w:uiPriority w:val="9"/>
    <w:rsid w:val="00592864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a9">
    <w:name w:val="Balloon Text"/>
    <w:basedOn w:val="a"/>
    <w:link w:val="aa"/>
    <w:uiPriority w:val="99"/>
    <w:semiHidden/>
    <w:unhideWhenUsed/>
    <w:rsid w:val="00A663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663B5"/>
    <w:rPr>
      <w:rFonts w:ascii="Tahoma" w:hAnsi="Tahoma" w:cs="Angsana New"/>
      <w:sz w:val="16"/>
      <w:szCs w:val="20"/>
    </w:rPr>
  </w:style>
  <w:style w:type="character" w:styleId="ab">
    <w:name w:val="Unresolved Mention"/>
    <w:basedOn w:val="a0"/>
    <w:uiPriority w:val="99"/>
    <w:semiHidden/>
    <w:unhideWhenUsed/>
    <w:rsid w:val="002E2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2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500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ngthonglp.go.th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pongnamronfang.go.th/index/?page=announce6709" TargetMode="External"/><Relationship Id="rId12" Type="http://schemas.openxmlformats.org/officeDocument/2006/relationships/hyperlink" Target="http://www.ws.go.th/view_detail.php?boxID=618&amp;id=302702" TargetMode="External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50</cp:revision>
  <dcterms:created xsi:type="dcterms:W3CDTF">2024-02-02T02:51:00Z</dcterms:created>
  <dcterms:modified xsi:type="dcterms:W3CDTF">2024-02-02T03:53:00Z</dcterms:modified>
</cp:coreProperties>
</file>