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2" w:rsidRPr="00636FD2" w:rsidRDefault="00636FD2" w:rsidP="00636FD2">
      <w:pPr>
        <w:shd w:val="clear" w:color="auto" w:fill="FFFFFF"/>
        <w:spacing w:before="375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u w:val="single"/>
        </w:rPr>
      </w:pPr>
      <w:r w:rsidRPr="00636FD2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u w:val="single"/>
          <w:cs/>
        </w:rPr>
        <w:t>แนวปฏิบัติการจัดการเรื่องร้องเรียนการทุจริต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</w:pPr>
      <w:r w:rsidRPr="00636FD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</w:pPr>
      <w:r w:rsidRPr="00636FD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๑. ช่องทางร้องเรียน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ประชาชนร้องเรียนด้วยตนเอง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ร้องเรียนผ่านโทรศัพท์ หมายเลข ๐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54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279333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ศูนย์ประสานงานรับเรื่องราว/ร้องทุกข์ 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วังซ้าย</w:t>
      </w:r>
    </w:p>
    <w:p w:rsidR="00636FD2" w:rsidRDefault="00636FD2" w:rsidP="00636FD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ช่องทางออนไลน์หรือสื่อสังคมออนไลน์ได้แก่ เว็บไซต์องค์การบริหารส่วนตำบล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วังซ้าย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, FACEBOOK 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วังซ้าย</w:t>
      </w:r>
    </w:p>
    <w:p w:rsidR="00636FD2" w:rsidRPr="00636FD2" w:rsidRDefault="00636FD2" w:rsidP="00636FD2">
      <w:pPr>
        <w:shd w:val="clear" w:color="auto" w:fill="FFFFFF"/>
        <w:spacing w:after="188" w:line="408" w:lineRule="atLeast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</w:pPr>
      <w:r w:rsidRPr="00636FD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๒. ขั้นตอนการจัดการเรื่องร้องเรียนการทุจริตของเจ้าหน้าที่</w:t>
      </w:r>
    </w:p>
    <w:p w:rsidR="00636FD2" w:rsidRPr="00636FD2" w:rsidRDefault="00636FD2" w:rsidP="00636FD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ขั้นตอนที่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FD2">
        <w:rPr>
          <w:rFonts w:ascii="TH SarabunIT๙" w:hAnsi="TH SarabunIT๙" w:cs="TH SarabunIT๙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วังซ้าย</w:t>
      </w: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รับเรื่องร้องเรียน/ </w:t>
      </w:r>
    </w:p>
    <w:p w:rsidR="00636FD2" w:rsidRPr="00636FD2" w:rsidRDefault="00636FD2" w:rsidP="00636FD2">
      <w:pPr>
        <w:pStyle w:val="a4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FD2">
        <w:rPr>
          <w:rFonts w:ascii="TH SarabunIT๙" w:hAnsi="TH SarabunIT๙" w:cs="TH SarabunIT๙"/>
          <w:sz w:val="32"/>
          <w:szCs w:val="32"/>
          <w:cs/>
        </w:rPr>
        <w:t>แจ้งเบาะแสด้านการทุจริตและประพฤติมิชอบ จากช่องทางการร้องเรียนต่างๆ ในข้อที่ ๑</w:t>
      </w:r>
    </w:p>
    <w:p w:rsidR="00636FD2" w:rsidRDefault="00636FD2" w:rsidP="00636FD2">
      <w:pPr>
        <w:pStyle w:val="a4"/>
        <w:ind w:firstLine="720"/>
        <w:rPr>
          <w:rFonts w:ascii="TH SarabunIT๙" w:eastAsia="Times New Roman" w:hAnsi="TH SarabunIT๙" w:cs="TH SarabunIT๙" w:hint="cs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๒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</w:t>
      </w:r>
    </w:p>
    <w:p w:rsidR="00636FD2" w:rsidRPr="00636FD2" w:rsidRDefault="00636FD2" w:rsidP="00636FD2">
      <w:pPr>
        <w:pStyle w:val="a4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ด้านการทุจริตและประพฤติมิชอบ</w:t>
      </w:r>
    </w:p>
    <w:p w:rsidR="00636FD2" w:rsidRDefault="00636FD2" w:rsidP="00636FD2">
      <w:pPr>
        <w:pStyle w:val="a4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๓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วังซ้าย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พิจารณา</w:t>
      </w:r>
    </w:p>
    <w:p w:rsidR="00636FD2" w:rsidRPr="00636FD2" w:rsidRDefault="00636FD2" w:rsidP="00636FD2">
      <w:pPr>
        <w:pStyle w:val="a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ลงนาม</w:t>
      </w:r>
    </w:p>
    <w:p w:rsidR="00636FD2" w:rsidRDefault="00636FD2" w:rsidP="00636FD2">
      <w:pPr>
        <w:pStyle w:val="a4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๔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ส่งเรื่องให้หน่วยงานที่เกี่ยวข้องดำเนินการ หรือเสนอแต่งตั้งคณะกรรมการ/คณะทำงาน </w:t>
      </w:r>
    </w:p>
    <w:p w:rsidR="00636FD2" w:rsidRPr="00636FD2" w:rsidRDefault="00636FD2" w:rsidP="00636FD2">
      <w:pPr>
        <w:pStyle w:val="a4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</w:t>
      </w:r>
      <w:r w:rsidRPr="00636FD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             ตรวจสอบเรื่องร้องเรียน</w:t>
      </w:r>
    </w:p>
    <w:p w:rsidR="00636FD2" w:rsidRPr="00636FD2" w:rsidRDefault="00636FD2" w:rsidP="00636FD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</w:t>
      </w:r>
      <w:r w:rsidRPr="00636FD2">
        <w:rPr>
          <w:rFonts w:ascii="TH SarabunIT๙" w:hAnsi="TH SarabunIT๙" w:cs="TH SarabunIT๙"/>
          <w:sz w:val="32"/>
          <w:szCs w:val="32"/>
          <w:cs/>
        </w:rPr>
        <w:tab/>
        <w:t>แจ้งผู้ร้องเรียน (กรณีมีชื่อ/ที่อยู่/หน่วยงาน ชัดเจน) ทราบ</w:t>
      </w:r>
    </w:p>
    <w:p w:rsidR="00636FD2" w:rsidRPr="00636FD2" w:rsidRDefault="00636FD2" w:rsidP="00636FD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ขั้นตอนที่ ๖ </w:t>
      </w:r>
      <w:r w:rsidRPr="00636FD2">
        <w:rPr>
          <w:rFonts w:ascii="TH SarabunIT๙" w:hAnsi="TH SarabunIT๙" w:cs="TH SarabunIT๙"/>
          <w:sz w:val="32"/>
          <w:szCs w:val="32"/>
          <w:cs/>
        </w:rPr>
        <w:tab/>
        <w:t>เจ้าหน้าที่ศูนย์ประสานงานรับเรื่องราว/ร้องทุกข์ องค์การบริหารส่วนตำบลวังซ้าย รับ</w:t>
      </w:r>
    </w:p>
    <w:p w:rsidR="00636FD2" w:rsidRPr="00636FD2" w:rsidRDefault="00636FD2" w:rsidP="00636FD2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>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 w:rsidR="00A67ADF">
        <w:rPr>
          <w:rFonts w:ascii="TH SarabunIT๙" w:hAnsi="TH SarabunIT๙" w:cs="TH SarabunIT๙"/>
          <w:sz w:val="32"/>
          <w:szCs w:val="32"/>
          <w:cs/>
        </w:rPr>
        <w:t>ว</w:t>
      </w:r>
      <w:r w:rsidR="00A67AD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36FD2">
        <w:rPr>
          <w:rFonts w:ascii="TH SarabunIT๙" w:hAnsi="TH SarabunIT๙" w:cs="TH SarabunIT๙"/>
          <w:sz w:val="32"/>
          <w:szCs w:val="32"/>
          <w:cs/>
        </w:rPr>
        <w:t>งซ้าย</w:t>
      </w:r>
    </w:p>
    <w:p w:rsidR="00636FD2" w:rsidRPr="00636FD2" w:rsidRDefault="00636FD2" w:rsidP="00636FD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ขั้นตอนที่ ๗ </w:t>
      </w:r>
      <w:r w:rsidRPr="00636FD2">
        <w:rPr>
          <w:rFonts w:ascii="TH SarabunIT๙" w:hAnsi="TH SarabunIT๙" w:cs="TH SarabunIT๙"/>
          <w:sz w:val="32"/>
          <w:szCs w:val="32"/>
          <w:cs/>
        </w:rPr>
        <w:tab/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636FD2" w:rsidRPr="00636FD2" w:rsidRDefault="00636FD2" w:rsidP="00636FD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 xml:space="preserve">ขั้นตอนที่ ๘ </w:t>
      </w:r>
      <w:r w:rsidRPr="00636FD2">
        <w:rPr>
          <w:rFonts w:ascii="TH SarabunIT๙" w:hAnsi="TH SarabunIT๙" w:cs="TH SarabunIT๙"/>
          <w:sz w:val="32"/>
          <w:szCs w:val="32"/>
          <w:cs/>
        </w:rPr>
        <w:tab/>
        <w:t>จัดทำรายงานสรุปผลการวิเคราะห์เสนอผู้บริหาร (รายปี) และบันทึกจัดเก็บเรื่องเป็นข้อมูล</w:t>
      </w:r>
    </w:p>
    <w:p w:rsidR="00636FD2" w:rsidRPr="00636FD2" w:rsidRDefault="00636FD2" w:rsidP="00636FD2">
      <w:pPr>
        <w:pStyle w:val="a4"/>
        <w:rPr>
          <w:rFonts w:ascii="TH SarabunIT๙" w:hAnsi="TH SarabunIT๙" w:cs="TH SarabunIT๙"/>
          <w:sz w:val="32"/>
          <w:szCs w:val="32"/>
        </w:rPr>
      </w:pPr>
      <w:r w:rsidRPr="00636FD2">
        <w:rPr>
          <w:rFonts w:ascii="TH SarabunIT๙" w:hAnsi="TH SarabunIT๙" w:cs="TH SarabunIT๙"/>
          <w:sz w:val="32"/>
          <w:szCs w:val="32"/>
          <w:cs/>
        </w:rPr>
        <w:tab/>
      </w:r>
      <w:r w:rsidRPr="00636F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FD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ขององค์การบริหารส่วนตำบลวังซ้าย</w:t>
      </w:r>
    </w:p>
    <w:p w:rsidR="00720A24" w:rsidRPr="00636FD2" w:rsidRDefault="00720A2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20A24" w:rsidRPr="00636FD2" w:rsidSect="00636FD2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D2"/>
    <w:rsid w:val="004B1518"/>
    <w:rsid w:val="00636FD2"/>
    <w:rsid w:val="00720A24"/>
    <w:rsid w:val="008C1980"/>
    <w:rsid w:val="00A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D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36FD2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6F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63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D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36FD2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6F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63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584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678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5</cp:revision>
  <dcterms:created xsi:type="dcterms:W3CDTF">2019-06-10T05:37:00Z</dcterms:created>
  <dcterms:modified xsi:type="dcterms:W3CDTF">2019-06-10T05:45:00Z</dcterms:modified>
</cp:coreProperties>
</file>