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3FDE" w14:textId="0AAE99FE" w:rsidR="008B00A8" w:rsidRDefault="00D3096A" w:rsidP="00B81B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49B0" wp14:editId="551902F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819650" cy="723900"/>
                <wp:effectExtent l="0" t="0" r="19050" b="19050"/>
                <wp:wrapNone/>
                <wp:docPr id="913146432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DF4E5" w14:textId="77777777" w:rsidR="00D3096A" w:rsidRPr="00D3096A" w:rsidRDefault="00D3096A" w:rsidP="00D3096A">
                            <w:pPr>
                              <w:shd w:val="clear" w:color="auto" w:fill="C45911" w:themeFill="accent2" w:themeFillShade="BF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096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มาตรการส่งเสริมคุณธรรมและความโปร่งใส</w:t>
                            </w:r>
                            <w:r w:rsidRPr="00D3096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ภายในหน่วยงาน</w:t>
                            </w:r>
                          </w:p>
                          <w:p w14:paraId="2BD8BD80" w14:textId="77777777" w:rsidR="00D3096A" w:rsidRPr="00D3096A" w:rsidRDefault="00D3096A" w:rsidP="00D3096A">
                            <w:pPr>
                              <w:shd w:val="clear" w:color="auto" w:fill="C45911" w:themeFill="accent2" w:themeFillShade="BF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096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แสดงการวิเคราะห์ผลการประเมินคุณธรรมและความโปร่งใสในการดำเนินงาน</w:t>
                            </w:r>
                          </w:p>
                          <w:p w14:paraId="674C9169" w14:textId="77777777" w:rsidR="00D3096A" w:rsidRPr="00D3096A" w:rsidRDefault="00D3096A" w:rsidP="00D3096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649B0" id="สี่เหลี่ยมผืนผ้า: มุมมน 4" o:spid="_x0000_s1026" style="position:absolute;left:0;text-align:left;margin-left:0;margin-top:.6pt;width:379.5pt;height: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" fillcolor="white [3201]" strokecolor="#70ad47 [3209]" strokeweight="1pt">
                <v:stroke joinstyle="miter"/>
                <v:textbox>
                  <w:txbxContent>
                    <w:p w14:paraId="08EDF4E5" w14:textId="77777777" w:rsidR="00D3096A" w:rsidRPr="00D3096A" w:rsidRDefault="00D3096A" w:rsidP="00D3096A">
                      <w:pPr>
                        <w:shd w:val="clear" w:color="auto" w:fill="C45911" w:themeFill="accent2" w:themeFillShade="BF"/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096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มาตรการส่งเสริมคุณธรรมและความโปร่งใส</w:t>
                      </w:r>
                      <w:r w:rsidRPr="00D3096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ภายในหน่วยงาน</w:t>
                      </w:r>
                    </w:p>
                    <w:p w14:paraId="2BD8BD80" w14:textId="77777777" w:rsidR="00D3096A" w:rsidRPr="00D3096A" w:rsidRDefault="00D3096A" w:rsidP="00D3096A">
                      <w:pPr>
                        <w:shd w:val="clear" w:color="auto" w:fill="C45911" w:themeFill="accent2" w:themeFillShade="BF"/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096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แสดงการวิเคราะห์ผลการประเมินคุณธรรมและความโปร่งใสในการดำเนินงาน</w:t>
                      </w:r>
                    </w:p>
                    <w:p w14:paraId="674C9169" w14:textId="77777777" w:rsidR="00D3096A" w:rsidRPr="00D3096A" w:rsidRDefault="00D3096A" w:rsidP="00D3096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CB45D9" w14:textId="77777777" w:rsidR="00D3096A" w:rsidRDefault="00D3096A" w:rsidP="00B81B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33B33B" w14:textId="195DB7D8" w:rsidR="00D3096A" w:rsidRDefault="00D3096A" w:rsidP="00B81B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7FF3B1" w14:textId="23B473BE" w:rsidR="00B81B4F" w:rsidRPr="00B81B4F" w:rsidRDefault="00B81B4F" w:rsidP="00B81B4F">
      <w:pPr>
        <w:rPr>
          <w:rFonts w:ascii="TH SarabunIT๙" w:hAnsi="TH SarabunIT๙" w:cs="TH SarabunIT๙"/>
          <w:sz w:val="32"/>
          <w:szCs w:val="32"/>
        </w:rPr>
      </w:pPr>
    </w:p>
    <w:p w14:paraId="28F870A3" w14:textId="57EBC126" w:rsidR="00D3096A" w:rsidRDefault="00D3096A" w:rsidP="00D309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รายงานการวิเคราะห์ผลการประเมินคุณธรรมและความโปร่งใสในการดำเนินงาน</w:t>
      </w:r>
    </w:p>
    <w:p w14:paraId="568A0807" w14:textId="7C3B563A" w:rsidR="00D3096A" w:rsidRDefault="00D3096A" w:rsidP="00D309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ของหน่วยงานภาครัฐ ในปีงบประมาณ พ.ศ. 2566</w:t>
      </w:r>
    </w:p>
    <w:p w14:paraId="2AACC0B3" w14:textId="13A4DABA" w:rsidR="00D3096A" w:rsidRDefault="00D3096A" w:rsidP="00D3096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องค์การบริหารส่วนตำบลวังซ้าย  อำเภอวังเหนือ จังหวัดลำปาง</w:t>
      </w:r>
    </w:p>
    <w:p w14:paraId="4031F8F4" w14:textId="77777777" w:rsidR="00D3096A" w:rsidRDefault="00D3096A" w:rsidP="00D3096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FD3439" w14:textId="2D2D49CB" w:rsidR="00D3096A" w:rsidRPr="00D3096A" w:rsidRDefault="00D3096A" w:rsidP="00D3096A">
      <w:pPr>
        <w:pStyle w:val="2"/>
        <w:jc w:val="left"/>
        <w:rPr>
          <w:rFonts w:ascii="TH SarabunIT๙" w:hAnsi="TH SarabunIT๙" w:cs="TH SarabunIT๙"/>
          <w:b w:val="0"/>
          <w:bCs w:val="0"/>
        </w:rPr>
      </w:pPr>
      <w:r w:rsidRPr="00D3096A">
        <w:rPr>
          <w:rFonts w:ascii="TH SarabunIT๙" w:hAnsi="TH SarabunIT๙" w:cs="TH SarabunIT๙"/>
          <w:b w:val="0"/>
          <w:bCs w:val="0"/>
          <w:cs/>
        </w:rPr>
        <w:t>การวิเคราะห์ผลการประเมินระดับคุณธรรมและความโปร่งใส (</w:t>
      </w:r>
      <w:r w:rsidRPr="00D3096A">
        <w:rPr>
          <w:rFonts w:ascii="TH SarabunIT๙" w:hAnsi="TH SarabunIT๙" w:cs="TH SarabunIT๙"/>
          <w:b w:val="0"/>
          <w:bCs w:val="0"/>
        </w:rPr>
        <w:t>Integrity and Transparency Assessment : ITA</w:t>
      </w:r>
      <w:r w:rsidRPr="00D3096A">
        <w:rPr>
          <w:rFonts w:ascii="TH SarabunIT๙" w:hAnsi="TH SarabunIT๙" w:cs="TH SarabunIT๙"/>
          <w:b w:val="0"/>
          <w:bCs w:val="0"/>
          <w:cs/>
        </w:rPr>
        <w:t>)</w:t>
      </w:r>
      <w:r w:rsidRPr="00D3096A">
        <w:rPr>
          <w:rFonts w:ascii="TH SarabunIT๙" w:hAnsi="TH SarabunIT๙" w:cs="TH SarabunIT๙"/>
          <w:b w:val="0"/>
          <w:bCs w:val="0"/>
        </w:rPr>
        <w:t xml:space="preserve"> </w:t>
      </w:r>
      <w:r w:rsidRPr="00D3096A">
        <w:rPr>
          <w:rFonts w:ascii="TH SarabunIT๙" w:hAnsi="TH SarabunIT๙" w:cs="TH SarabunIT๙"/>
          <w:b w:val="0"/>
          <w:bCs w:val="0"/>
          <w:cs/>
        </w:rPr>
        <w:t>ขององค์การบริหารส่วนตำบลวังซ้าย มีคะแนน 94.30 คะแนน และ อยู่ในระดับ ผ่าน</w:t>
      </w:r>
      <w:r w:rsidRPr="00D3096A">
        <w:rPr>
          <w:rFonts w:ascii="TH SarabunIT๙" w:hAnsi="TH SarabunIT๙" w:cs="TH SarabunIT๙"/>
          <w:b w:val="0"/>
          <w:bCs w:val="0"/>
        </w:rPr>
        <w:t xml:space="preserve"> </w:t>
      </w:r>
      <w:r w:rsidRPr="00D3096A">
        <w:rPr>
          <w:rFonts w:ascii="TH SarabunIT๙" w:hAnsi="TH SarabunIT๙" w:cs="TH SarabunIT๙"/>
          <w:b w:val="0"/>
          <w:bCs w:val="0"/>
          <w:cs/>
        </w:rPr>
        <w:t>ดังรายละเอียดต่อไปนี้</w:t>
      </w:r>
    </w:p>
    <w:p w14:paraId="66A63D64" w14:textId="396EF99D" w:rsidR="00D3096A" w:rsidRPr="00D3096A" w:rsidRDefault="00D3096A" w:rsidP="00D3096A">
      <w:pPr>
        <w:pStyle w:val="2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แบบวัดการรับรู้ของผู้มีส่วนได้ส่วนเสียภายใน (</w:t>
      </w:r>
      <w:r>
        <w:rPr>
          <w:rFonts w:ascii="TH SarabunIT๙" w:hAnsi="TH SarabunIT๙" w:cs="TH SarabunIT๙"/>
          <w:b w:val="0"/>
          <w:bCs w:val="0"/>
        </w:rPr>
        <w:t>IIT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  <w:r w:rsidRPr="00D3096A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คะแนนรวม</w:t>
      </w:r>
      <w:r w:rsidR="00E6153A">
        <w:rPr>
          <w:rFonts w:ascii="TH SarabunIT๙" w:hAnsi="TH SarabunIT๙" w:cs="TH SarabunIT๙" w:hint="cs"/>
          <w:b w:val="0"/>
          <w:bCs w:val="0"/>
          <w:cs/>
        </w:rPr>
        <w:t xml:space="preserve">  96.75   คะแนน</w:t>
      </w:r>
    </w:p>
    <w:p w14:paraId="0DFE17B8" w14:textId="014643BC" w:rsidR="00E6153A" w:rsidRPr="00D3096A" w:rsidRDefault="00E6153A" w:rsidP="00E6153A">
      <w:pPr>
        <w:pStyle w:val="2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แบบวัดการรับรู้ของผู้มีส่วนได้ส่วนเสียภายใน (</w:t>
      </w:r>
      <w:r>
        <w:rPr>
          <w:rFonts w:ascii="TH SarabunIT๙" w:hAnsi="TH SarabunIT๙" w:cs="TH SarabunIT๙"/>
          <w:b w:val="0"/>
          <w:bCs w:val="0"/>
        </w:rPr>
        <w:t>EIT</w:t>
      </w:r>
      <w:r>
        <w:rPr>
          <w:rFonts w:ascii="TH SarabunIT๙" w:hAnsi="TH SarabunIT๙" w:cs="TH SarabunIT๙" w:hint="cs"/>
          <w:b w:val="0"/>
          <w:bCs w:val="0"/>
          <w:cs/>
        </w:rPr>
        <w:t>) ส่วนที่ 1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คะแนนรวม  95.08   คะแนน</w:t>
      </w:r>
    </w:p>
    <w:p w14:paraId="46758864" w14:textId="7141EDF3" w:rsidR="00E6153A" w:rsidRDefault="00E6153A" w:rsidP="00E6153A">
      <w:pPr>
        <w:pStyle w:val="2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แบบวัดการรับรู้ของผู้มีส่วนได้ส่วนเสียภายใน (</w:t>
      </w:r>
      <w:r>
        <w:rPr>
          <w:rFonts w:ascii="TH SarabunIT๙" w:hAnsi="TH SarabunIT๙" w:cs="TH SarabunIT๙"/>
          <w:b w:val="0"/>
          <w:bCs w:val="0"/>
        </w:rPr>
        <w:t>EIT</w:t>
      </w:r>
      <w:r>
        <w:rPr>
          <w:rFonts w:ascii="TH SarabunIT๙" w:hAnsi="TH SarabunIT๙" w:cs="TH SarabunIT๙" w:hint="cs"/>
          <w:b w:val="0"/>
          <w:bCs w:val="0"/>
          <w:cs/>
        </w:rPr>
        <w:t>) ส่วนที่ 2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คะแนนรวม  76.10   คะแนน</w:t>
      </w:r>
    </w:p>
    <w:p w14:paraId="02C4F014" w14:textId="3E88EC42" w:rsidR="00E6153A" w:rsidRPr="00D3096A" w:rsidRDefault="00E6153A" w:rsidP="00E6153A">
      <w:pPr>
        <w:pStyle w:val="2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แบบวัดการรับรู้ของผู้มีส่วนได้ส่วนเสียภายใน (</w:t>
      </w:r>
      <w:r>
        <w:rPr>
          <w:rFonts w:ascii="TH SarabunIT๙" w:hAnsi="TH SarabunIT๙" w:cs="TH SarabunIT๙"/>
          <w:b w:val="0"/>
          <w:bCs w:val="0"/>
        </w:rPr>
        <w:t>OIT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) 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คะแนนรวม  99.00   คะแนน</w:t>
      </w:r>
    </w:p>
    <w:p w14:paraId="72797F0D" w14:textId="583AD002" w:rsidR="00E6153A" w:rsidRDefault="00E6153A" w:rsidP="00E6153A">
      <w:pPr>
        <w:pStyle w:val="2"/>
        <w:jc w:val="left"/>
        <w:rPr>
          <w:rFonts w:ascii="TH SarabunIT๙" w:hAnsi="TH SarabunIT๙" w:cs="TH SarabunIT๙"/>
          <w:b w:val="0"/>
          <w:bCs w:val="0"/>
        </w:rPr>
      </w:pPr>
    </w:p>
    <w:p w14:paraId="721CE1B6" w14:textId="77777777" w:rsidR="00722EE0" w:rsidRDefault="00722EE0" w:rsidP="00722EE0">
      <w:pPr>
        <w:rPr>
          <w:lang w:eastAsia="en-US"/>
        </w:rPr>
      </w:pPr>
    </w:p>
    <w:p w14:paraId="39087F3B" w14:textId="39E330C1" w:rsidR="00722EE0" w:rsidRPr="00722EE0" w:rsidRDefault="00722EE0" w:rsidP="00722EE0">
      <w:pPr>
        <w:rPr>
          <w:cs/>
          <w:lang w:eastAsia="en-US"/>
        </w:rPr>
      </w:pPr>
      <w:r>
        <w:rPr>
          <w:rFonts w:hint="cs"/>
          <w:noProof/>
          <w:cs/>
          <w:lang w:eastAsia="en-US"/>
        </w:rPr>
        <w:drawing>
          <wp:inline distT="0" distB="0" distL="0" distR="0" wp14:anchorId="69B626B2" wp14:editId="30E55194">
            <wp:extent cx="5629275" cy="5534025"/>
            <wp:effectExtent l="0" t="0" r="9525" b="9525"/>
            <wp:docPr id="916130029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25B9B" w14:textId="5371BC93" w:rsidR="008E4837" w:rsidRDefault="008E4837" w:rsidP="008E483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996F3E" w14:textId="0B953CDB" w:rsidR="008E4837" w:rsidRPr="00722EE0" w:rsidRDefault="00722EE0" w:rsidP="006C5BB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22EE0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1BDAC89E" w14:textId="60F06D3F" w:rsidR="008E4837" w:rsidRDefault="00722EE0" w:rsidP="006C5BB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inline distT="0" distB="0" distL="0" distR="0" wp14:anchorId="0487BEDE" wp14:editId="19655EBE">
            <wp:extent cx="5324475" cy="6315075"/>
            <wp:effectExtent l="0" t="0" r="9525" b="9525"/>
            <wp:docPr id="41422982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2C55A" w14:textId="77777777" w:rsidR="008E4837" w:rsidRDefault="008E4837" w:rsidP="006C5BB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76530F8" w14:textId="77777777" w:rsidR="008E4837" w:rsidRDefault="008E4837" w:rsidP="006C5BB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BBC230" w14:textId="60EE9756" w:rsidR="005E14C1" w:rsidRDefault="005E14C1" w:rsidP="005E14C1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en-US"/>
        </w:rPr>
        <w:t xml:space="preserve">    </w:t>
      </w:r>
    </w:p>
    <w:p w14:paraId="7C6F8824" w14:textId="77777777" w:rsidR="000B5AFC" w:rsidRDefault="000B5AFC" w:rsidP="00E338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D60ED" w14:textId="2A9B828A" w:rsidR="000B5AFC" w:rsidRDefault="000B5AFC" w:rsidP="00E338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C6D78B" w14:textId="5B5C9EB5" w:rsidR="000B5AFC" w:rsidRDefault="000B5AFC" w:rsidP="00E338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47E31D" w14:textId="77777777" w:rsidR="000B5AFC" w:rsidRDefault="000B5AFC" w:rsidP="00E338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372246" w14:textId="77777777" w:rsidR="00EF5E3C" w:rsidRDefault="00EF5E3C" w:rsidP="00A93B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5E9E17" w14:textId="77777777" w:rsidR="00EF5E3C" w:rsidRDefault="00EF5E3C" w:rsidP="00A93B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5DDAAF" w14:textId="77777777" w:rsidR="00EF5E3C" w:rsidRDefault="00EF5E3C" w:rsidP="00A93B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1DA244" w14:textId="77777777" w:rsidR="00E7684E" w:rsidRDefault="00E7684E" w:rsidP="00EF5E3C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E7684E" w:rsidSect="00075495">
          <w:pgSz w:w="11906" w:h="16838"/>
          <w:pgMar w:top="993" w:right="849" w:bottom="568" w:left="1440" w:header="708" w:footer="708" w:gutter="0"/>
          <w:cols w:space="708"/>
          <w:docGrid w:linePitch="360"/>
        </w:sectPr>
      </w:pPr>
    </w:p>
    <w:p w14:paraId="24CFFDCC" w14:textId="07151E59" w:rsidR="00C26F80" w:rsidRDefault="00C26F80" w:rsidP="00C26F80">
      <w:pPr>
        <w:jc w:val="center"/>
        <w:rPr>
          <w:rFonts w:ascii="TH SarabunIT๙" w:hAnsi="TH SarabunIT๙" w:cs="TH SarabunIT๙"/>
          <w:sz w:val="32"/>
          <w:szCs w:val="32"/>
        </w:rPr>
      </w:pPr>
      <w:r w:rsidRPr="00ED0F5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มาตรการส่งเสริมคุณธรรมและความโปร่งใสภายในหน่วยงาน</w:t>
      </w:r>
    </w:p>
    <w:tbl>
      <w:tblPr>
        <w:tblStyle w:val="a9"/>
        <w:tblW w:w="15804" w:type="dxa"/>
        <w:tblLook w:val="04A0" w:firstRow="1" w:lastRow="0" w:firstColumn="1" w:lastColumn="0" w:noHBand="0" w:noVBand="1"/>
      </w:tblPr>
      <w:tblGrid>
        <w:gridCol w:w="1980"/>
        <w:gridCol w:w="3132"/>
        <w:gridCol w:w="2227"/>
        <w:gridCol w:w="2928"/>
        <w:gridCol w:w="3190"/>
        <w:gridCol w:w="1152"/>
        <w:gridCol w:w="1195"/>
      </w:tblGrid>
      <w:tr w:rsidR="00C26F80" w:rsidRPr="00C26F80" w14:paraId="67477607" w14:textId="77777777" w:rsidTr="00C26F80">
        <w:tc>
          <w:tcPr>
            <w:tcW w:w="1980" w:type="dxa"/>
            <w:vMerge w:val="restart"/>
            <w:vAlign w:val="center"/>
          </w:tcPr>
          <w:p w14:paraId="5A48498F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5359" w:type="dxa"/>
            <w:gridSpan w:val="2"/>
          </w:tcPr>
          <w:p w14:paraId="223AD39C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วิเคราะห์ผลการประเมิน</w:t>
            </w:r>
          </w:p>
        </w:tc>
        <w:tc>
          <w:tcPr>
            <w:tcW w:w="2928" w:type="dxa"/>
          </w:tcPr>
          <w:p w14:paraId="45D4C749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วิธีการนำผลการวิเคราะห์ไปสู่การปฏิบัติ</w:t>
            </w:r>
          </w:p>
          <w:p w14:paraId="0EEE1D87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(แนวทาง/มาตรการ)</w:t>
            </w:r>
          </w:p>
        </w:tc>
        <w:tc>
          <w:tcPr>
            <w:tcW w:w="3190" w:type="dxa"/>
            <w:vAlign w:val="center"/>
          </w:tcPr>
          <w:p w14:paraId="5FEF8DFF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 / วิธีการปฏิบัติ</w:t>
            </w:r>
          </w:p>
        </w:tc>
        <w:tc>
          <w:tcPr>
            <w:tcW w:w="1152" w:type="dxa"/>
          </w:tcPr>
          <w:p w14:paraId="04275432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195" w:type="dxa"/>
          </w:tcPr>
          <w:p w14:paraId="73D5AC7F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หน่วยงานผู้รับผิดชอบ</w:t>
            </w:r>
          </w:p>
        </w:tc>
      </w:tr>
      <w:tr w:rsidR="00C26F80" w:rsidRPr="00C26F80" w14:paraId="179DF3C2" w14:textId="77777777" w:rsidTr="00C26F80">
        <w:tc>
          <w:tcPr>
            <w:tcW w:w="1980" w:type="dxa"/>
            <w:vMerge/>
          </w:tcPr>
          <w:p w14:paraId="3B87C7FB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32" w:type="dxa"/>
          </w:tcPr>
          <w:p w14:paraId="630FAF1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ข้อคำถาม </w:t>
            </w: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ITA</w:t>
            </w:r>
          </w:p>
        </w:tc>
        <w:tc>
          <w:tcPr>
            <w:tcW w:w="2227" w:type="dxa"/>
          </w:tcPr>
          <w:p w14:paraId="6BBBF292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ข้อค้นพบ ปี 2566</w:t>
            </w:r>
          </w:p>
        </w:tc>
        <w:tc>
          <w:tcPr>
            <w:tcW w:w="2928" w:type="dxa"/>
          </w:tcPr>
          <w:p w14:paraId="2455AB40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90" w:type="dxa"/>
          </w:tcPr>
          <w:p w14:paraId="0597726C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52" w:type="dxa"/>
          </w:tcPr>
          <w:p w14:paraId="1E0D473E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</w:tcPr>
          <w:p w14:paraId="7E72DD3A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26F80" w:rsidRPr="00C26F80" w14:paraId="63000036" w14:textId="77777777" w:rsidTr="00C26F80">
        <w:tc>
          <w:tcPr>
            <w:tcW w:w="1980" w:type="dxa"/>
          </w:tcPr>
          <w:p w14:paraId="219D0C5B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(1)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กระบวนการปฏิบัติงานที่โปร่งใสและมีประสิทธิภาพ</w:t>
            </w:r>
          </w:p>
          <w:p w14:paraId="20EFBF59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88C8D54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3169ABF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53B52F4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FEA0BA5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0CD8AD6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8542209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EAA9B7E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21C2403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C9E6EDE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32" w:type="dxa"/>
          </w:tcPr>
          <w:p w14:paraId="0510041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I1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เจ้าหน้าที่ของหน่วยงานท่าน ปฏิบัติหรือให้บริการแก่บุคคลภายนอก เป็นไปตามขั้นตอนและระยะเวลา มากน้อยเพียงใด</w:t>
            </w:r>
          </w:p>
          <w:p w14:paraId="52794D67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I2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เจ้าหน้าที่ของหน่วยงานท่าน ปฏิบัติหรือให้บริการแก่บุคคลภายนอกอย่างเท่าเทียมกัน มากน้อยเพียงใด</w:t>
            </w:r>
          </w:p>
          <w:p w14:paraId="129B55F7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e1 </w:t>
            </w:r>
            <w:r w:rsidRPr="00C26F8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หน่วยงานปฏิบัติหรือให้บริการแก่ท่าน เป็นไปตามขั้นตอนและระยะเวลา มากน้อยเพียงใด</w:t>
            </w:r>
          </w:p>
          <w:p w14:paraId="6C3DADA2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e2 </w:t>
            </w:r>
            <w:r w:rsidRPr="00C26F8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หน่วยงานปฏิบัติหรือให้บริการแก่ท่าน อย่างเป็นธรรมและไม่เลือกปฏิบัติ มากน้อยเพียงใด</w:t>
            </w:r>
          </w:p>
        </w:tc>
        <w:tc>
          <w:tcPr>
            <w:tcW w:w="2227" w:type="dxa"/>
          </w:tcPr>
          <w:p w14:paraId="153B15F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บุคคลกรและประชาชนผู้มารับบริการยังประเมินให้คะแนนในด้านการบริการต่ำอยู่ </w:t>
            </w:r>
          </w:p>
        </w:tc>
        <w:tc>
          <w:tcPr>
            <w:tcW w:w="2928" w:type="dxa"/>
          </w:tcPr>
          <w:p w14:paraId="16C57C3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๑. ทบทวนคู่มือการปฏิบัติงานตามภารกิจหลักที่ให้บริการบุคคลภายนอกและภารกิจสนับสนุน ตามที่กฎหมาย</w:t>
            </w:r>
          </w:p>
          <w:p w14:paraId="313B36A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14:paraId="47AB8080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2. ปฏิบัติงานตามคู่มือการปฏิบัติงานตามภารกิจหลักและภารกิจสนับสนุน ตามที่กฎหมายกำหนดอย่างเคร่งครัด</w:t>
            </w:r>
          </w:p>
          <w:p w14:paraId="196D895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๓. หัวหน้าหน่วยงานต้องทำความเข้าใจ กำชับ กำกับดูแลผู้ใต้บังคับบัญชาให้ปฏิบัติตามภารกิจดังกล่าวอย่างเคร่งครัด</w:t>
            </w:r>
          </w:p>
          <w:p w14:paraId="1A39A199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F934C3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69EFF0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268E86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36775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8CCAC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90" w:type="dxa"/>
          </w:tcPr>
          <w:p w14:paraId="274AFD8B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ถ่ายทอดตัวชี้วัดจากผู้บริหาร ถึงเจ้าหน้าที่ในหน่วยงาน </w:t>
            </w:r>
          </w:p>
          <w:p w14:paraId="02ED9684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จัดทำผังขั้นตอนและระยะเวลาการปฏิบัติงานของทุกภารกิจโดยติดตั้งไว้ในจุดที่ผู้มารับบริการเห็นได้ชัด</w:t>
            </w:r>
          </w:p>
          <w:p w14:paraId="6FB3F156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กำชับให้เจ้าหน้าที่ทุกคนดำเนินการให้เป็นไปตามขั้นตอนและกรอบระยะเวลาที่กำหนดไว้อย่างเคร่งครัด</w:t>
            </w:r>
          </w:p>
          <w:p w14:paraId="653E509A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ส่งเสริมให้เจ้าหน้าที่ทุกคนมีจิตสำนักที่ดีในการให้บริการแก่ประชาชนทุกคนอย่างเท่าเทียมกันไม่เลือกปฏิบัติ</w:t>
            </w:r>
          </w:p>
          <w:p w14:paraId="22A7052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กำชับให้เจ้าหน้าที่แสดงกริยาสุภาพ อ่อนน้อม และการพูดจาไพเราะกับผู้มารับบริการทุกคน</w:t>
            </w:r>
          </w:p>
        </w:tc>
        <w:tc>
          <w:tcPr>
            <w:tcW w:w="1152" w:type="dxa"/>
          </w:tcPr>
          <w:p w14:paraId="7C7C8D04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ตุลาคม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ถึง 30 กันยายน 2567</w:t>
            </w:r>
          </w:p>
        </w:tc>
        <w:tc>
          <w:tcPr>
            <w:tcW w:w="1195" w:type="dxa"/>
          </w:tcPr>
          <w:p w14:paraId="513ABDF9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5596EC79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  <w:p w14:paraId="19FAB0D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14:paraId="415E8ACF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12150FBB" w14:textId="77777777" w:rsidR="00C26F80" w:rsidRPr="00ED40E5" w:rsidRDefault="00C26F80" w:rsidP="00C26F80">
      <w:pPr>
        <w:tabs>
          <w:tab w:val="right" w:pos="9360"/>
        </w:tabs>
        <w:spacing w:after="120"/>
        <w:rPr>
          <w:rFonts w:ascii="TH Sarabun New" w:hAnsi="TH Sarabun New" w:cs="TH Sarabun New"/>
          <w:kern w:val="2"/>
          <w14:ligatures w14:val="standardContextual"/>
        </w:rPr>
      </w:pPr>
    </w:p>
    <w:p w14:paraId="2B26C8FF" w14:textId="77777777" w:rsidR="00C26F80" w:rsidRDefault="00C26F80" w:rsidP="00C26F8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15764" w:type="dxa"/>
        <w:tblInd w:w="-176" w:type="dxa"/>
        <w:tblLook w:val="04A0" w:firstRow="1" w:lastRow="0" w:firstColumn="1" w:lastColumn="0" w:noHBand="0" w:noVBand="1"/>
      </w:tblPr>
      <w:tblGrid>
        <w:gridCol w:w="2255"/>
        <w:gridCol w:w="2913"/>
        <w:gridCol w:w="2230"/>
        <w:gridCol w:w="2926"/>
        <w:gridCol w:w="3063"/>
        <w:gridCol w:w="1182"/>
        <w:gridCol w:w="1195"/>
      </w:tblGrid>
      <w:tr w:rsidR="00C26F80" w:rsidRPr="00C26F80" w14:paraId="05ECD94F" w14:textId="77777777" w:rsidTr="00C26F80">
        <w:tc>
          <w:tcPr>
            <w:tcW w:w="2255" w:type="dxa"/>
            <w:vMerge w:val="restart"/>
            <w:vAlign w:val="center"/>
          </w:tcPr>
          <w:p w14:paraId="4116ECCE" w14:textId="20AB151F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5143" w:type="dxa"/>
            <w:gridSpan w:val="2"/>
          </w:tcPr>
          <w:p w14:paraId="2787634B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วิเคราะห์ผลการประเมิน</w:t>
            </w:r>
          </w:p>
        </w:tc>
        <w:tc>
          <w:tcPr>
            <w:tcW w:w="2926" w:type="dxa"/>
          </w:tcPr>
          <w:p w14:paraId="0FF90087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วิธีการนำผลการวิเคราะห์ไปสู่การปฏิบัติ</w:t>
            </w:r>
          </w:p>
          <w:p w14:paraId="5E95EB12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(แนวทาง/มาตรการ)</w:t>
            </w:r>
          </w:p>
        </w:tc>
        <w:tc>
          <w:tcPr>
            <w:tcW w:w="3063" w:type="dxa"/>
            <w:vAlign w:val="center"/>
          </w:tcPr>
          <w:p w14:paraId="3867FBF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 / วิธีการปฏิบัติ</w:t>
            </w:r>
          </w:p>
        </w:tc>
        <w:tc>
          <w:tcPr>
            <w:tcW w:w="1182" w:type="dxa"/>
          </w:tcPr>
          <w:p w14:paraId="0838FD55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195" w:type="dxa"/>
          </w:tcPr>
          <w:p w14:paraId="0D5B62E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หน่วยงานผู้รับผิดชอบ</w:t>
            </w:r>
          </w:p>
        </w:tc>
      </w:tr>
      <w:tr w:rsidR="00C26F80" w:rsidRPr="00C26F80" w14:paraId="5C46BEB0" w14:textId="77777777" w:rsidTr="00C26F80">
        <w:tc>
          <w:tcPr>
            <w:tcW w:w="2255" w:type="dxa"/>
            <w:vMerge/>
          </w:tcPr>
          <w:p w14:paraId="6A596C6F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13" w:type="dxa"/>
          </w:tcPr>
          <w:p w14:paraId="03A1DC22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ข้อคำถาม </w:t>
            </w: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ITA</w:t>
            </w:r>
          </w:p>
        </w:tc>
        <w:tc>
          <w:tcPr>
            <w:tcW w:w="2230" w:type="dxa"/>
          </w:tcPr>
          <w:p w14:paraId="7386B6DA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ข้อค้นพบ ปี 2566</w:t>
            </w:r>
          </w:p>
        </w:tc>
        <w:tc>
          <w:tcPr>
            <w:tcW w:w="2926" w:type="dxa"/>
          </w:tcPr>
          <w:p w14:paraId="1221B35F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063" w:type="dxa"/>
          </w:tcPr>
          <w:p w14:paraId="31EB05D3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82" w:type="dxa"/>
          </w:tcPr>
          <w:p w14:paraId="204B3FFA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</w:tcPr>
          <w:p w14:paraId="01E228E0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26F80" w:rsidRPr="00C26F80" w14:paraId="6DE3732E" w14:textId="77777777" w:rsidTr="00C26F80">
        <w:tc>
          <w:tcPr>
            <w:tcW w:w="2255" w:type="dxa"/>
          </w:tcPr>
          <w:p w14:paraId="210E5150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(2)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การให้บริการและระบบ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e-service </w:t>
            </w:r>
          </w:p>
          <w:p w14:paraId="3D523FB5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762CDD6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47F3E5E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0887BC1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F00929F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405D31A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E80514D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BBBF467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49BEFF5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D5149FD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13" w:type="dxa"/>
          </w:tcPr>
          <w:p w14:paraId="629073C2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E12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วิธีการขั้นตอนการปฏิบัติหรือให้บริการสะดวกรวดเร็วขึ้นกว่าที่ผ่านมามากน้อยเพียงใด</w:t>
            </w:r>
          </w:p>
          <w:p w14:paraId="5AB5B543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7F7B8BD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76E5A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E13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หน่วยงานมีระบบการให้บริการออนไลน์หรือไม่</w:t>
            </w:r>
          </w:p>
        </w:tc>
        <w:tc>
          <w:tcPr>
            <w:tcW w:w="2230" w:type="dxa"/>
          </w:tcPr>
          <w:p w14:paraId="7D542973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มีผู้รับบริการ หรือผู้มาติดต่อราชการกับหน่วยงานบางรายมีความเห็นว่าหน่วยงานยังไม่มีการปรับปรุงวิธีการขั้นตอนการ</w:t>
            </w:r>
          </w:p>
          <w:p w14:paraId="20C72A6C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B33EA3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E76BF0A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มีการจัดทำการบริการออนไลน์ </w:t>
            </w: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ต่างๆ จากหน้าเว็บไซต์ อบต.ทุ่งฮั้ว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แต่ประชาชนยังไม่มีการใช้บริการแต่อย่างใด และไม่มีคู่มือการใช้บริการ </w:t>
            </w:r>
          </w:p>
        </w:tc>
        <w:tc>
          <w:tcPr>
            <w:tcW w:w="2926" w:type="dxa"/>
          </w:tcPr>
          <w:p w14:paraId="0C8BDBF2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๑. กำหนดคู่มือ/แนวทางปฏิบัติงานในภารกิจ/งานบริการของหน่วยงานให้ชัดเจน</w:t>
            </w:r>
          </w:p>
          <w:p w14:paraId="6C81894F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แจ้งเวียนประชาสัมพันธ์คู่มือ/แนวทางปฏิบัติในภารกิจ/งานบริการ ให้บุคลากรในสังกัดรับทราบและถือปฏิบัติ</w:t>
            </w:r>
          </w:p>
          <w:p w14:paraId="407D96F5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๓. เผยแพร่คู่มือ/แนวทางปฏิบัติในภารกิจ/งานบริการ </w:t>
            </w:r>
          </w:p>
          <w:p w14:paraId="2D150734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14:paraId="1AC21356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๑. ปรับปรุงเว็บไซด์ของหน่วยงาน ที่บุค</w:t>
            </w:r>
            <w:r w:rsidRPr="00C26F8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คล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ภายนอกสามารถสอบถามข้อมูลต่างๆได้ และสามารถสื่อสารให้</w:t>
            </w:r>
          </w:p>
          <w:p w14:paraId="226C7B9F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คำตอบกับผู้สอบถามได้ โดยมีลักษณะเป็นการสื่อสารได้สองทาง ทางหน้าเว็บไซด์ของหน่วยงาน (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Q&amp;A) 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ตัวอย่าง</w:t>
            </w:r>
          </w:p>
          <w:p w14:paraId="36CF5123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Webboard Messenger Live Chat</w:t>
            </w:r>
          </w:p>
          <w:p w14:paraId="4A688567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2. ประชาสัมพันธ์ช่องทางการให้บริการ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 E-service</w:t>
            </w:r>
          </w:p>
        </w:tc>
        <w:tc>
          <w:tcPr>
            <w:tcW w:w="3063" w:type="dxa"/>
          </w:tcPr>
          <w:p w14:paraId="26D2AA8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ประกาศประชาสัมพันธ์ขั้นตอนการปฏิบัติหรือการให้บริการให้ประชาชนได้รับทราบผ่านช่องทาง ต่างๆ อย่างสม่ำเสมอ </w:t>
            </w:r>
          </w:p>
          <w:p w14:paraId="7AE46B9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มีการประชุมชี้แจงเพื่อทบทวนอธิบายขั้นตอนการปฏิบัติการให้บริการแก่เจ้าหน้าที่ ทำให้การปฏิบัติงาน และการบริการเป็นไปตามขั้นตอนและรวดเร็ว</w:t>
            </w:r>
          </w:p>
          <w:p w14:paraId="280026F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8E3CB0B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จัดทำเมนูในเว็ปไซต์ให้ชัดเจน ค้นหาง่าย สะดวกต่อการใช้งาน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45F11B6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ลงประชาสัมพันธ์พร้อมแจกคู่มือแผ่นพับผ่านช่องทางการให้บริการต่างๆ เช่น ประชาคมหมู่บ้าน ลงพื้นที่ อย่างครอบคลุม พร้อมติดบอร์ดประชาสัมพันธ์</w:t>
            </w:r>
          </w:p>
          <w:p w14:paraId="4DB4C696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แจ้งเวียนให้บุคลากรทราบเพื่อช่วยให้ข้อมูลกับประชาชนในพื้นที่</w:t>
            </w:r>
          </w:p>
          <w:p w14:paraId="2B333A9D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จัดทำหนังสือถึงผู้นำชุมชนกำนันผู้ใหญ่บ้าน แจ้งเวียนถึงระบบ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E-service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ของหน่วยงาน</w:t>
            </w:r>
          </w:p>
          <w:p w14:paraId="675C75DF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จัดทำคู่มือการใช้งาน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E-service</w:t>
            </w:r>
          </w:p>
        </w:tc>
        <w:tc>
          <w:tcPr>
            <w:tcW w:w="1182" w:type="dxa"/>
          </w:tcPr>
          <w:p w14:paraId="6122C7DF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ตุลาคม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ถึง 30 กันยายน 2567</w:t>
            </w:r>
          </w:p>
          <w:p w14:paraId="0E5AAA6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470216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A27DE56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8942A3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CE464C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66BBEB4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ตุลาคม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ถึง 30 กันยายน 2567</w:t>
            </w:r>
          </w:p>
          <w:p w14:paraId="4E7FEB36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5" w:type="dxa"/>
          </w:tcPr>
          <w:p w14:paraId="1C6F5F12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779EF0F4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  <w:p w14:paraId="278EC26B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14:paraId="2AC54D6D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381E2B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9EA5413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DA851DE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D5979F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CA86A5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404909A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7E2C4D97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  <w:p w14:paraId="04A99E6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14:paraId="7A2EBBB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5D22499F" w14:textId="77777777" w:rsidR="00C26F80" w:rsidRDefault="00C26F80" w:rsidP="00C26F80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60E4399F" w14:textId="77777777" w:rsidR="00C26F80" w:rsidRPr="00C26F80" w:rsidRDefault="00C26F80" w:rsidP="00C26F80">
      <w:pPr>
        <w:rPr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4"/>
        <w:gridCol w:w="1566"/>
        <w:gridCol w:w="1834"/>
        <w:gridCol w:w="3644"/>
        <w:gridCol w:w="3627"/>
        <w:gridCol w:w="1531"/>
        <w:gridCol w:w="1533"/>
      </w:tblGrid>
      <w:tr w:rsidR="00C26F80" w:rsidRPr="00C26F80" w14:paraId="4B6D8C9C" w14:textId="77777777" w:rsidTr="00BB5CD6">
        <w:tc>
          <w:tcPr>
            <w:tcW w:w="1538" w:type="dxa"/>
            <w:vMerge w:val="restart"/>
            <w:vAlign w:val="center"/>
          </w:tcPr>
          <w:p w14:paraId="2E8378B5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3419" w:type="dxa"/>
            <w:gridSpan w:val="2"/>
          </w:tcPr>
          <w:p w14:paraId="04BA7978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วิเคราะห์ผลการประเมิน</w:t>
            </w:r>
          </w:p>
        </w:tc>
        <w:tc>
          <w:tcPr>
            <w:tcW w:w="3685" w:type="dxa"/>
            <w:vMerge w:val="restart"/>
          </w:tcPr>
          <w:p w14:paraId="00D2AF8A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วิธีการนำผลการวิเคราะห์ไปสู่การปฏิบัติ</w:t>
            </w:r>
          </w:p>
          <w:p w14:paraId="2DA4E46D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(แนวทาง/มาตรการ)</w:t>
            </w:r>
          </w:p>
        </w:tc>
        <w:tc>
          <w:tcPr>
            <w:tcW w:w="3668" w:type="dxa"/>
            <w:vMerge w:val="restart"/>
            <w:vAlign w:val="center"/>
          </w:tcPr>
          <w:p w14:paraId="29DBF248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 / วิธีการปฏิบัติ</w:t>
            </w:r>
          </w:p>
        </w:tc>
        <w:tc>
          <w:tcPr>
            <w:tcW w:w="1539" w:type="dxa"/>
            <w:vMerge w:val="restart"/>
          </w:tcPr>
          <w:p w14:paraId="75EA7A79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539" w:type="dxa"/>
            <w:vMerge w:val="restart"/>
          </w:tcPr>
          <w:p w14:paraId="3F69730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หน่วยงานผู้รับผิดชอบ</w:t>
            </w:r>
          </w:p>
        </w:tc>
      </w:tr>
      <w:tr w:rsidR="00C26F80" w:rsidRPr="00C26F80" w14:paraId="212EC271" w14:textId="77777777" w:rsidTr="00BB5CD6">
        <w:tc>
          <w:tcPr>
            <w:tcW w:w="1538" w:type="dxa"/>
            <w:vMerge/>
          </w:tcPr>
          <w:p w14:paraId="44B80CB2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76" w:type="dxa"/>
          </w:tcPr>
          <w:p w14:paraId="63CBE234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ข้อคำถาม </w:t>
            </w: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ITA</w:t>
            </w:r>
          </w:p>
        </w:tc>
        <w:tc>
          <w:tcPr>
            <w:tcW w:w="1843" w:type="dxa"/>
          </w:tcPr>
          <w:p w14:paraId="1FB1C10E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ข้อค้นพบ ปี 2566</w:t>
            </w:r>
          </w:p>
        </w:tc>
        <w:tc>
          <w:tcPr>
            <w:tcW w:w="3685" w:type="dxa"/>
            <w:vMerge/>
          </w:tcPr>
          <w:p w14:paraId="0147F99A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668" w:type="dxa"/>
            <w:vMerge/>
          </w:tcPr>
          <w:p w14:paraId="413F2F4F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9" w:type="dxa"/>
            <w:vMerge/>
          </w:tcPr>
          <w:p w14:paraId="3006C38A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9" w:type="dxa"/>
            <w:vMerge/>
          </w:tcPr>
          <w:p w14:paraId="0E886246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26F80" w:rsidRPr="00C26F80" w14:paraId="2E9BCDDF" w14:textId="77777777" w:rsidTr="00BB5CD6">
        <w:tc>
          <w:tcPr>
            <w:tcW w:w="1538" w:type="dxa"/>
          </w:tcPr>
          <w:p w14:paraId="19E62692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(3)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ช่องทางและรูปแบบการประชาสัมพันธ์เผยแพร่ข้อมูลข่าวสารภาครัฐ</w:t>
            </w:r>
          </w:p>
          <w:p w14:paraId="2D626763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3250B38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F2C3D69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F3CA55C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4A08772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D79161F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952B12D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463E662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78A320A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BAE8DD0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6" w:type="dxa"/>
          </w:tcPr>
          <w:p w14:paraId="328338C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E6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หน่วยงานมีช่องทางเผยแพร่ข้อมูลข่าวสารที่สามารถเข้าถึงได้ง่ายมากน้อยเพียงใด</w:t>
            </w:r>
          </w:p>
          <w:p w14:paraId="6F2630C9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E7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หน่วยงานมีการเผยแพร่ข้อมูลข่าวสารที่ประชาชนควรได้รับทราบอย่างชัดเจนมากน้อยเพียงใด</w:t>
            </w:r>
          </w:p>
        </w:tc>
        <w:tc>
          <w:tcPr>
            <w:tcW w:w="1843" w:type="dxa"/>
          </w:tcPr>
          <w:p w14:paraId="272A90F2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ข้อมูลข่าวสารที่เผยแพร่ขาดความชัดเจน ช่องทางประชาสัมพันธ์ไม่มีความหลากหลาย</w:t>
            </w:r>
          </w:p>
          <w:p w14:paraId="27076C8E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ประชาชนยังขาดการมีส่วนร่วม</w:t>
            </w:r>
          </w:p>
          <w:p w14:paraId="62DC58DA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ประชาชนผู้รับบริการ ส่วนใหญ่เป็นผู้สูงอายุซึ่งไม่มีความชำนาญในการใช้เทคโนโลยีสารสนเทศ</w:t>
            </w:r>
          </w:p>
        </w:tc>
        <w:tc>
          <w:tcPr>
            <w:tcW w:w="3685" w:type="dxa"/>
          </w:tcPr>
          <w:p w14:paraId="3A499829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1. เพื่อให้เห็นถึงการปรับปรุงพัฒนาอย่างชัดเจน และควรนำไปเผยแพร่ให้ประชาชนรับทราบในรูปแบบต่างๆ เช่น</w:t>
            </w:r>
            <w:r w:rsidRPr="00C26F8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แผ่นพับ อินโฟกราฟฟิก ป้ายประชาสัมพันธ์ ผ่านเครือข่าย</w:t>
            </w:r>
            <w:r w:rsidRPr="00C26F8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สังคมออนไลน์ เป็นต้น</w:t>
            </w:r>
          </w:p>
          <w:p w14:paraId="345F2520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เน้นย้ำและกำชับข้าราชการทุกระดับในพื้นที่ สื่อสารสร้างการรับรู้ ความเข้าใจ เพื่อให้เกิดความร่วมมือของประชาชน</w:t>
            </w:r>
            <w:r w:rsidRPr="00C26F8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ในการร่วมขับเคลื่อนภารกิจของหน่วยงาน</w:t>
            </w:r>
          </w:p>
          <w:p w14:paraId="41201A5C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26F8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 เผยแพร่และประชาสัมพันธ์ข้อมูลข่าวสาร ผ่านช่องทาง</w:t>
            </w:r>
            <w:r w:rsidRPr="00C26F8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ที่หลากหลายและอำนวยความสะดวกในการเข้าใช้งาน</w:t>
            </w:r>
          </w:p>
        </w:tc>
        <w:tc>
          <w:tcPr>
            <w:tcW w:w="3668" w:type="dxa"/>
          </w:tcPr>
          <w:p w14:paraId="07A01E2E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มีการแต่งตั้งเจ้าหน้าที่เพื่อดูแลระบบและปรับปรุงข้อมูลให้เป็นปัจจุบัน</w:t>
            </w:r>
          </w:p>
          <w:p w14:paraId="24B28DA0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จัดทำสื่อประชาสัมพันธ์ให้มีความกระชับและน่าสนใจ</w:t>
            </w:r>
          </w:p>
          <w:p w14:paraId="70EFEE77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. เพิ่มข้อมูล เผ</w:t>
            </w: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แพร่ข่าวสารช่องทาง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สังคมออนไลน์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 Facebook</w:t>
            </w: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 Line </w:t>
            </w:r>
          </w:p>
          <w:p w14:paraId="3F9C460A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9" w:type="dxa"/>
          </w:tcPr>
          <w:p w14:paraId="6937BC6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ตุลาคม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ถึง 30 กันยายน 2567</w:t>
            </w:r>
          </w:p>
        </w:tc>
        <w:tc>
          <w:tcPr>
            <w:tcW w:w="1539" w:type="dxa"/>
          </w:tcPr>
          <w:p w14:paraId="1A42D1C6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10764810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  <w:p w14:paraId="24B74AF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14:paraId="26C354E0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2A35BC34" w14:textId="77777777" w:rsidR="00C26F80" w:rsidRPr="00C26F80" w:rsidRDefault="00C26F80" w:rsidP="00C26F80">
      <w:pPr>
        <w:rPr>
          <w:sz w:val="30"/>
          <w:szCs w:val="30"/>
        </w:rPr>
      </w:pPr>
    </w:p>
    <w:p w14:paraId="6A81E8B6" w14:textId="77777777" w:rsidR="00C26F80" w:rsidRPr="00C26F80" w:rsidRDefault="00C26F80" w:rsidP="00C26F80">
      <w:pPr>
        <w:rPr>
          <w:sz w:val="30"/>
          <w:szCs w:val="30"/>
        </w:rPr>
      </w:pPr>
    </w:p>
    <w:p w14:paraId="14C97572" w14:textId="77777777" w:rsidR="00C26F80" w:rsidRPr="00C26F80" w:rsidRDefault="00C26F80" w:rsidP="00C26F80">
      <w:pPr>
        <w:rPr>
          <w:sz w:val="30"/>
          <w:szCs w:val="30"/>
        </w:rPr>
      </w:pPr>
    </w:p>
    <w:p w14:paraId="0FAB5C66" w14:textId="77777777" w:rsidR="00C26F80" w:rsidRPr="00C26F80" w:rsidRDefault="00C26F80" w:rsidP="00C26F80">
      <w:pPr>
        <w:rPr>
          <w:sz w:val="30"/>
          <w:szCs w:val="30"/>
        </w:rPr>
      </w:pPr>
    </w:p>
    <w:p w14:paraId="3C04818F" w14:textId="77777777" w:rsidR="00C26F80" w:rsidRPr="00C26F80" w:rsidRDefault="00C26F80" w:rsidP="00C26F80">
      <w:pPr>
        <w:rPr>
          <w:sz w:val="30"/>
          <w:szCs w:val="30"/>
        </w:rPr>
      </w:pPr>
    </w:p>
    <w:p w14:paraId="13EB0FE3" w14:textId="77777777" w:rsidR="00C26F80" w:rsidRPr="00C26F80" w:rsidRDefault="00C26F80" w:rsidP="00C26F80">
      <w:pPr>
        <w:rPr>
          <w:sz w:val="30"/>
          <w:szCs w:val="30"/>
        </w:rPr>
      </w:pPr>
    </w:p>
    <w:p w14:paraId="3BCD2F23" w14:textId="77777777" w:rsidR="00C26F80" w:rsidRPr="00C26F80" w:rsidRDefault="00C26F80" w:rsidP="00C26F80">
      <w:pPr>
        <w:rPr>
          <w:sz w:val="30"/>
          <w:szCs w:val="30"/>
        </w:rPr>
      </w:pPr>
    </w:p>
    <w:p w14:paraId="499629FB" w14:textId="77777777" w:rsidR="00C26F80" w:rsidRPr="00C26F80" w:rsidRDefault="00C26F80" w:rsidP="00C26F80">
      <w:pPr>
        <w:rPr>
          <w:sz w:val="30"/>
          <w:szCs w:val="30"/>
        </w:rPr>
      </w:pPr>
    </w:p>
    <w:p w14:paraId="340FE5AA" w14:textId="77777777" w:rsidR="00C26F80" w:rsidRDefault="00C26F80" w:rsidP="00C26F80">
      <w:pPr>
        <w:rPr>
          <w:sz w:val="30"/>
          <w:szCs w:val="30"/>
        </w:rPr>
      </w:pPr>
    </w:p>
    <w:p w14:paraId="3CCE6BC0" w14:textId="77777777" w:rsidR="00C26F80" w:rsidRPr="00C26F80" w:rsidRDefault="00C26F80" w:rsidP="00C26F80">
      <w:pPr>
        <w:rPr>
          <w:rFonts w:hint="cs"/>
          <w:sz w:val="30"/>
          <w:szCs w:val="30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1705"/>
        <w:gridCol w:w="1567"/>
        <w:gridCol w:w="1833"/>
        <w:gridCol w:w="3647"/>
        <w:gridCol w:w="3628"/>
        <w:gridCol w:w="1532"/>
        <w:gridCol w:w="1533"/>
      </w:tblGrid>
      <w:tr w:rsidR="00C26F80" w:rsidRPr="00C26F80" w14:paraId="3DACA4F3" w14:textId="77777777" w:rsidTr="00BB5CD6">
        <w:tc>
          <w:tcPr>
            <w:tcW w:w="1714" w:type="dxa"/>
            <w:vMerge w:val="restart"/>
            <w:vAlign w:val="center"/>
          </w:tcPr>
          <w:p w14:paraId="60EA711D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3419" w:type="dxa"/>
            <w:gridSpan w:val="2"/>
          </w:tcPr>
          <w:p w14:paraId="1D0254E2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วิเคราะห์ผลการประเมิน</w:t>
            </w:r>
          </w:p>
        </w:tc>
        <w:tc>
          <w:tcPr>
            <w:tcW w:w="3685" w:type="dxa"/>
            <w:vMerge w:val="restart"/>
          </w:tcPr>
          <w:p w14:paraId="7D7F126D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วิธีการนำผลการวิเคราะห์ไปสู่การปฏิบัติ</w:t>
            </w:r>
          </w:p>
          <w:p w14:paraId="0EF2E5DF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(แนวทาง/มาตรการ)</w:t>
            </w:r>
          </w:p>
        </w:tc>
        <w:tc>
          <w:tcPr>
            <w:tcW w:w="3668" w:type="dxa"/>
            <w:vMerge w:val="restart"/>
            <w:vAlign w:val="center"/>
          </w:tcPr>
          <w:p w14:paraId="176962AC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 / วิธีการปฏิบัติ</w:t>
            </w:r>
          </w:p>
        </w:tc>
        <w:tc>
          <w:tcPr>
            <w:tcW w:w="1539" w:type="dxa"/>
            <w:vMerge w:val="restart"/>
          </w:tcPr>
          <w:p w14:paraId="40FB1EFA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539" w:type="dxa"/>
            <w:vMerge w:val="restart"/>
          </w:tcPr>
          <w:p w14:paraId="7CE02306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หน่วยงานผู้รับผิดชอบ</w:t>
            </w:r>
          </w:p>
        </w:tc>
      </w:tr>
      <w:tr w:rsidR="00C26F80" w:rsidRPr="00C26F80" w14:paraId="4C8E1512" w14:textId="77777777" w:rsidTr="00BB5CD6">
        <w:tc>
          <w:tcPr>
            <w:tcW w:w="1714" w:type="dxa"/>
            <w:vMerge/>
          </w:tcPr>
          <w:p w14:paraId="2340DD37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76" w:type="dxa"/>
          </w:tcPr>
          <w:p w14:paraId="0A733FC8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ข้อคำถาม </w:t>
            </w: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ITA</w:t>
            </w:r>
          </w:p>
        </w:tc>
        <w:tc>
          <w:tcPr>
            <w:tcW w:w="1843" w:type="dxa"/>
          </w:tcPr>
          <w:p w14:paraId="026282FF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ข้อค้นพบ ปี 2566</w:t>
            </w:r>
          </w:p>
        </w:tc>
        <w:tc>
          <w:tcPr>
            <w:tcW w:w="3685" w:type="dxa"/>
            <w:vMerge/>
          </w:tcPr>
          <w:p w14:paraId="184831FA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668" w:type="dxa"/>
            <w:vMerge/>
          </w:tcPr>
          <w:p w14:paraId="24B20649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9" w:type="dxa"/>
            <w:vMerge/>
          </w:tcPr>
          <w:p w14:paraId="5CA7ED6B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9" w:type="dxa"/>
            <w:vMerge/>
          </w:tcPr>
          <w:p w14:paraId="314C05FA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26F80" w:rsidRPr="00C26F80" w14:paraId="2DC15E71" w14:textId="77777777" w:rsidTr="00BB5CD6">
        <w:tc>
          <w:tcPr>
            <w:tcW w:w="1714" w:type="dxa"/>
          </w:tcPr>
          <w:p w14:paraId="01CB37CC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(4)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กระบวนการกำกับดูแลการใช้ทรัพย์สินของราชการ</w:t>
            </w:r>
          </w:p>
          <w:p w14:paraId="6C2841EE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F7649D6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7FB89C2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7E0AA58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0F3EE20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9031AA4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721D754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84E6B82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37F4AB1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5615ACA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6" w:type="dxa"/>
          </w:tcPr>
          <w:p w14:paraId="12E4E634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I20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ขั้นตอนการขออนุญาตเพื่อยืมทรัพย์สินของราชการไปใช้ปฏิบัติงานมีความสะดวกมากน้อยเพียงใด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14:paraId="7260252A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บุคลากรในองค์กรยังไม่ทราบกระบวนการยืมทรัพย์สิน</w:t>
            </w:r>
          </w:p>
        </w:tc>
        <w:tc>
          <w:tcPr>
            <w:tcW w:w="3685" w:type="dxa"/>
          </w:tcPr>
          <w:p w14:paraId="6D7EB903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๑. มี</w:t>
            </w:r>
            <w:r w:rsidRPr="00C26F8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คู่มือการยืมทรัพย์สินไปใช้ในราชการ</w:t>
            </w:r>
          </w:p>
          <w:p w14:paraId="318C9290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กำหนดแนวทางขั้นตอนการขออนุญาตยืมทรัพย์สินของราชการไปใช้ปฏิบัติงาน เช่น การขอใช้รถยนต์ของราชการเป็นต้น</w:t>
            </w:r>
          </w:p>
          <w:p w14:paraId="78DF7C7F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๓. ประชาสัมพันธ์ในเว็บไซต์หลักของหน่วยงาน และแจ้งเวียนแนวทางให้บุคลากรในสังกัดรับทราบ</w:t>
            </w:r>
          </w:p>
          <w:p w14:paraId="30B7FA57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๔. สื่อสารทำความเข้าใจแนวทางปฏิบัติของหน่วยงาน กฎระเบียบ หลักเกณฑ์ ที่เกี่ยวข้องกับบุคลากรในสังกัดอย่างต่อเนื่องและครอบคลุมการดำเนินงานในทุกรูปแบบ</w:t>
            </w:r>
          </w:p>
        </w:tc>
        <w:tc>
          <w:tcPr>
            <w:tcW w:w="3668" w:type="dxa"/>
          </w:tcPr>
          <w:p w14:paraId="1D0BAC2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ทบทวน จัดทำคู่มือการใช้ทรัพย์สินของทางราชการและมาตรการควบคุมดูแลทรัพย์สินของทางราชการ</w:t>
            </w:r>
          </w:p>
          <w:p w14:paraId="63D8381F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ประชุมชี้แจ้งให้บุคลากรเข้าใจในกระบวนการขั้นตอนในการใช้ทรัพย์สินทรัพย์</w:t>
            </w:r>
          </w:p>
          <w:p w14:paraId="78EDE2F0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 3.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แจ้งเวียนและเผยแพร่การใช้ทรัพย์สินทรัพย์ของทางราชการให้ทุกส่วนทราบและถือปฏิบัติ</w:t>
            </w:r>
          </w:p>
          <w:p w14:paraId="5927FDAF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มอบหมายผู้รับผิดชอบในเรื่องการใช้ทรัพย์สินของทางราชการให้ชัดเจนและควบคุมดูแลให้เป็นปัจจุบัน</w:t>
            </w:r>
          </w:p>
          <w:p w14:paraId="6E3BFD03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39" w:type="dxa"/>
          </w:tcPr>
          <w:p w14:paraId="0E663F26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ตุลาคม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ถึง 30 กันยายน 2567</w:t>
            </w:r>
          </w:p>
        </w:tc>
        <w:tc>
          <w:tcPr>
            <w:tcW w:w="1539" w:type="dxa"/>
          </w:tcPr>
          <w:p w14:paraId="03914D6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78523B0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  <w:p w14:paraId="05AF95F9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14:paraId="3C1932DF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6E50EF30" w14:textId="77777777" w:rsidR="00C26F80" w:rsidRPr="00C26F80" w:rsidRDefault="00C26F80" w:rsidP="00C26F80">
      <w:pPr>
        <w:rPr>
          <w:sz w:val="30"/>
          <w:szCs w:val="30"/>
        </w:rPr>
      </w:pPr>
    </w:p>
    <w:p w14:paraId="31F4F1FC" w14:textId="77777777" w:rsidR="00C26F80" w:rsidRPr="00C26F80" w:rsidRDefault="00C26F80" w:rsidP="00C26F80">
      <w:pPr>
        <w:rPr>
          <w:sz w:val="30"/>
          <w:szCs w:val="30"/>
        </w:rPr>
      </w:pPr>
    </w:p>
    <w:p w14:paraId="1CF4199B" w14:textId="77777777" w:rsidR="00C26F80" w:rsidRPr="00C26F80" w:rsidRDefault="00C26F80" w:rsidP="00C26F80">
      <w:pPr>
        <w:rPr>
          <w:sz w:val="30"/>
          <w:szCs w:val="30"/>
        </w:rPr>
      </w:pPr>
    </w:p>
    <w:p w14:paraId="5B87069B" w14:textId="77777777" w:rsidR="00C26F80" w:rsidRPr="00C26F80" w:rsidRDefault="00C26F80" w:rsidP="00C26F80">
      <w:pPr>
        <w:rPr>
          <w:sz w:val="30"/>
          <w:szCs w:val="30"/>
        </w:rPr>
      </w:pPr>
    </w:p>
    <w:p w14:paraId="66154418" w14:textId="77777777" w:rsidR="00C26F80" w:rsidRPr="00C26F80" w:rsidRDefault="00C26F80" w:rsidP="00C26F80">
      <w:pPr>
        <w:rPr>
          <w:sz w:val="30"/>
          <w:szCs w:val="30"/>
        </w:rPr>
      </w:pPr>
    </w:p>
    <w:p w14:paraId="58E23A1D" w14:textId="77777777" w:rsidR="00C26F80" w:rsidRPr="00C26F80" w:rsidRDefault="00C26F80" w:rsidP="00C26F80">
      <w:pPr>
        <w:rPr>
          <w:sz w:val="30"/>
          <w:szCs w:val="30"/>
        </w:rPr>
      </w:pPr>
    </w:p>
    <w:p w14:paraId="79DC4BDD" w14:textId="77777777" w:rsidR="00C26F80" w:rsidRPr="00C26F80" w:rsidRDefault="00C26F80" w:rsidP="00C26F80">
      <w:pPr>
        <w:rPr>
          <w:sz w:val="30"/>
          <w:szCs w:val="30"/>
        </w:rPr>
      </w:pPr>
    </w:p>
    <w:p w14:paraId="13575B9E" w14:textId="77777777" w:rsidR="00C26F80" w:rsidRPr="00C26F80" w:rsidRDefault="00C26F80" w:rsidP="00C26F80">
      <w:pPr>
        <w:rPr>
          <w:sz w:val="30"/>
          <w:szCs w:val="30"/>
        </w:rPr>
      </w:pPr>
    </w:p>
    <w:p w14:paraId="19627978" w14:textId="77777777" w:rsidR="00C26F80" w:rsidRPr="00C26F80" w:rsidRDefault="00C26F80" w:rsidP="00C26F80">
      <w:pPr>
        <w:rPr>
          <w:sz w:val="30"/>
          <w:szCs w:val="30"/>
        </w:rPr>
      </w:pPr>
    </w:p>
    <w:p w14:paraId="71DAA57E" w14:textId="77777777" w:rsidR="00C26F80" w:rsidRPr="00C26F80" w:rsidRDefault="00C26F80" w:rsidP="00C26F80">
      <w:pPr>
        <w:rPr>
          <w:sz w:val="30"/>
          <w:szCs w:val="30"/>
        </w:rPr>
      </w:pPr>
    </w:p>
    <w:p w14:paraId="18488502" w14:textId="77777777" w:rsidR="00C26F80" w:rsidRDefault="00C26F80" w:rsidP="00C26F80">
      <w:pPr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1B4CC24D" w14:textId="77777777" w:rsidR="00C26F80" w:rsidRPr="00C26F80" w:rsidRDefault="00C26F80" w:rsidP="00C26F80">
      <w:pPr>
        <w:jc w:val="center"/>
        <w:rPr>
          <w:rFonts w:ascii="TH Sarabun New" w:hAnsi="TH Sarabun New" w:cs="TH Sarabun New" w:hint="cs"/>
          <w:b/>
          <w:bCs/>
          <w:kern w:val="2"/>
          <w:sz w:val="30"/>
          <w:szCs w:val="30"/>
          <w:cs/>
          <w14:ligatures w14:val="standardContextual"/>
        </w:rPr>
      </w:pP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1705"/>
        <w:gridCol w:w="1570"/>
        <w:gridCol w:w="1832"/>
        <w:gridCol w:w="3645"/>
        <w:gridCol w:w="3629"/>
        <w:gridCol w:w="1531"/>
        <w:gridCol w:w="1533"/>
      </w:tblGrid>
      <w:tr w:rsidR="00C26F80" w:rsidRPr="00C26F80" w14:paraId="2DF9DA0F" w14:textId="77777777" w:rsidTr="00BB5CD6">
        <w:tc>
          <w:tcPr>
            <w:tcW w:w="1714" w:type="dxa"/>
            <w:vMerge w:val="restart"/>
            <w:vAlign w:val="center"/>
          </w:tcPr>
          <w:p w14:paraId="312353C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3419" w:type="dxa"/>
            <w:gridSpan w:val="2"/>
          </w:tcPr>
          <w:p w14:paraId="3350C52B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วิเคราะห์ผลการประเมิน</w:t>
            </w:r>
          </w:p>
        </w:tc>
        <w:tc>
          <w:tcPr>
            <w:tcW w:w="3685" w:type="dxa"/>
            <w:vMerge w:val="restart"/>
          </w:tcPr>
          <w:p w14:paraId="3CA8C2FC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วิธีการนำผลการวิเคราะห์ไปสู่การปฏิบัติ</w:t>
            </w:r>
          </w:p>
          <w:p w14:paraId="314D1883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(แนวทาง/มาตรการ)</w:t>
            </w:r>
          </w:p>
        </w:tc>
        <w:tc>
          <w:tcPr>
            <w:tcW w:w="3668" w:type="dxa"/>
            <w:vMerge w:val="restart"/>
            <w:vAlign w:val="center"/>
          </w:tcPr>
          <w:p w14:paraId="75B220B2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 / วิธีการปฏิบัติ</w:t>
            </w:r>
          </w:p>
        </w:tc>
        <w:tc>
          <w:tcPr>
            <w:tcW w:w="1539" w:type="dxa"/>
            <w:vMerge w:val="restart"/>
          </w:tcPr>
          <w:p w14:paraId="4D9D34F7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539" w:type="dxa"/>
            <w:vMerge w:val="restart"/>
          </w:tcPr>
          <w:p w14:paraId="2305BB94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หน่วยงานผู้รับผิดชอบ</w:t>
            </w:r>
          </w:p>
        </w:tc>
      </w:tr>
      <w:tr w:rsidR="00C26F80" w:rsidRPr="00C26F80" w14:paraId="7EF2A2EE" w14:textId="77777777" w:rsidTr="00BB5CD6">
        <w:tc>
          <w:tcPr>
            <w:tcW w:w="1714" w:type="dxa"/>
            <w:vMerge/>
          </w:tcPr>
          <w:p w14:paraId="652F3B4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76" w:type="dxa"/>
          </w:tcPr>
          <w:p w14:paraId="6001033B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ข้อคำถาม </w:t>
            </w: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ITA</w:t>
            </w:r>
          </w:p>
        </w:tc>
        <w:tc>
          <w:tcPr>
            <w:tcW w:w="1843" w:type="dxa"/>
          </w:tcPr>
          <w:p w14:paraId="21E5C76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ข้อค้นพบ ปี 2566</w:t>
            </w:r>
          </w:p>
        </w:tc>
        <w:tc>
          <w:tcPr>
            <w:tcW w:w="3685" w:type="dxa"/>
            <w:vMerge/>
          </w:tcPr>
          <w:p w14:paraId="071E78A8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668" w:type="dxa"/>
            <w:vMerge/>
          </w:tcPr>
          <w:p w14:paraId="37078326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9" w:type="dxa"/>
            <w:vMerge/>
          </w:tcPr>
          <w:p w14:paraId="363F1289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9" w:type="dxa"/>
            <w:vMerge/>
          </w:tcPr>
          <w:p w14:paraId="2CB6E16B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26F80" w:rsidRPr="00C26F80" w14:paraId="7F08A716" w14:textId="77777777" w:rsidTr="00BB5CD6">
        <w:tc>
          <w:tcPr>
            <w:tcW w:w="1714" w:type="dxa"/>
          </w:tcPr>
          <w:p w14:paraId="3D61753A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(5)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กระบวนการสร้างความโปร่งใสในการใช้งบประมาณและการจัดซื้อจัดจ้าง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5EDB1A2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86E2BF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FB5830A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17105AE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7F39F07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828BFF1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E582AD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76F321F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FE2B0D2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6A62ECB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6" w:type="dxa"/>
          </w:tcPr>
          <w:p w14:paraId="605E1F06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I8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ท่านเคยเข้าไปมีส่วนร่วมในกระบวนการงบประมาณ มากน้อยเพียงใด</w:t>
            </w:r>
          </w:p>
        </w:tc>
        <w:tc>
          <w:tcPr>
            <w:tcW w:w="1843" w:type="dxa"/>
          </w:tcPr>
          <w:p w14:paraId="15D91DFF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บุคลากรบางรายในหน่วยงาน ไม่เคยเข้าไปมีส่วนรวมในกระบวนการงบประมาณ</w:t>
            </w:r>
          </w:p>
        </w:tc>
        <w:tc>
          <w:tcPr>
            <w:tcW w:w="3685" w:type="dxa"/>
          </w:tcPr>
          <w:p w14:paraId="456079EE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๑. ประชาสัมพันธ์แผนการใช้จ่ายงบประมาณประจำปี ในเว็บไซต์หลักของหน่วยงาน และแจ้งเวียนให้บุคลากร</w:t>
            </w:r>
          </w:p>
          <w:p w14:paraId="21328571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ในสังกัดทราบ</w:t>
            </w:r>
          </w:p>
          <w:p w14:paraId="2A35FBB2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๒. หัวหน้าหน่วยงานแจ้ง ผอ.กอง/หัวหน้าฝ่าย/กลุ่มงานเพื่อแจ้งบุคลากรในสังกัดร่วมจัดทำงบประมาณของ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หน่วยงาน</w:t>
            </w:r>
          </w:p>
          <w:p w14:paraId="7405A59E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7AF82F4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33F9B7D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A3CE3DF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CFEDD92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886F1BF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BF4FFB5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668" w:type="dxa"/>
          </w:tcPr>
          <w:p w14:paraId="61029BFE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1. จัดประชุมประจำเดือน เพื่อรายงานผลการใช้จ่ายงบประมาณให้กับบุคลากรภายในหน่วยงานทราบและรับฟังข้อคิดเห็นหรือข้อเสนอแนะเพิ่มเติม เพื่อนำไปปรับปรุง</w:t>
            </w:r>
          </w:p>
          <w:p w14:paraId="3C2745ED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เผยแพร่ประชาสัมพันธ์ </w:t>
            </w:r>
          </w:p>
          <w:p w14:paraId="49B2691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- ในเว็บไซต์ของหน่วยงาน</w:t>
            </w:r>
          </w:p>
          <w:p w14:paraId="5C7688F2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- บอร์ดประชาสัมพันธ์ของหน่วยงาน</w:t>
            </w:r>
          </w:p>
        </w:tc>
        <w:tc>
          <w:tcPr>
            <w:tcW w:w="1539" w:type="dxa"/>
          </w:tcPr>
          <w:p w14:paraId="4A7093D7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ตุลาคม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ถึง 30 กันยายน 2567</w:t>
            </w:r>
          </w:p>
        </w:tc>
        <w:tc>
          <w:tcPr>
            <w:tcW w:w="1539" w:type="dxa"/>
          </w:tcPr>
          <w:p w14:paraId="5BE4767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66A1D1DA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  <w:p w14:paraId="68FC867D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14:paraId="3AC051A3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14:paraId="09FF0523" w14:textId="77777777" w:rsidR="00C26F80" w:rsidRPr="00C26F80" w:rsidRDefault="00C26F80" w:rsidP="00C26F80">
      <w:pPr>
        <w:tabs>
          <w:tab w:val="right" w:pos="9360"/>
        </w:tabs>
        <w:spacing w:after="120"/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1774B2DC" w14:textId="77777777" w:rsidR="00C26F80" w:rsidRPr="00C26F80" w:rsidRDefault="00C26F80" w:rsidP="00C26F80">
      <w:pPr>
        <w:tabs>
          <w:tab w:val="right" w:pos="9360"/>
        </w:tabs>
        <w:spacing w:after="120"/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72FE5CAA" w14:textId="77777777" w:rsidR="00C26F80" w:rsidRPr="00C26F80" w:rsidRDefault="00C26F80" w:rsidP="00C26F80">
      <w:pPr>
        <w:tabs>
          <w:tab w:val="right" w:pos="9360"/>
        </w:tabs>
        <w:spacing w:after="120"/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2335CF2F" w14:textId="77777777" w:rsidR="00C26F80" w:rsidRPr="00C26F80" w:rsidRDefault="00C26F80" w:rsidP="00C26F80">
      <w:pPr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625A076D" w14:textId="31A2ACDE" w:rsidR="00C26F80" w:rsidRDefault="00C26F80" w:rsidP="00C26F80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350D0CFE" w14:textId="77777777" w:rsidR="00C26F80" w:rsidRDefault="00C26F80" w:rsidP="00C26F80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491BB00F" w14:textId="77777777" w:rsidR="00C26F80" w:rsidRDefault="00C26F80" w:rsidP="00C26F80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563BFEF1" w14:textId="77777777" w:rsidR="00C26F80" w:rsidRDefault="00C26F80" w:rsidP="00C26F80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4152A0F5" w14:textId="77777777" w:rsidR="00C26F80" w:rsidRPr="00C26F80" w:rsidRDefault="00C26F80" w:rsidP="00C26F80">
      <w:pPr>
        <w:jc w:val="center"/>
        <w:rPr>
          <w:rFonts w:ascii="TH SarabunIT๙" w:hAnsi="TH SarabunIT๙" w:cs="TH SarabunIT๙" w:hint="cs"/>
          <w:sz w:val="30"/>
          <w:szCs w:val="30"/>
        </w:rPr>
      </w:pPr>
    </w:p>
    <w:p w14:paraId="32DBDA22" w14:textId="77777777" w:rsidR="00C26F80" w:rsidRPr="00C26F80" w:rsidRDefault="00C26F80" w:rsidP="00C26F80">
      <w:pPr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:cs/>
          <w14:ligatures w14:val="standardContextual"/>
        </w:rPr>
      </w:pP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1705"/>
        <w:gridCol w:w="1571"/>
        <w:gridCol w:w="1830"/>
        <w:gridCol w:w="3647"/>
        <w:gridCol w:w="3628"/>
        <w:gridCol w:w="1531"/>
        <w:gridCol w:w="1533"/>
      </w:tblGrid>
      <w:tr w:rsidR="00C26F80" w:rsidRPr="00C26F80" w14:paraId="789A10B6" w14:textId="77777777" w:rsidTr="00BB5CD6">
        <w:tc>
          <w:tcPr>
            <w:tcW w:w="1714" w:type="dxa"/>
            <w:vMerge w:val="restart"/>
            <w:vAlign w:val="center"/>
          </w:tcPr>
          <w:p w14:paraId="374C15A8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3419" w:type="dxa"/>
            <w:gridSpan w:val="2"/>
          </w:tcPr>
          <w:p w14:paraId="7CE7968F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วิเคราะห์ผลการประเมิน</w:t>
            </w:r>
          </w:p>
        </w:tc>
        <w:tc>
          <w:tcPr>
            <w:tcW w:w="3685" w:type="dxa"/>
            <w:vMerge w:val="restart"/>
          </w:tcPr>
          <w:p w14:paraId="5B87E58E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วิธีการนำผลการวิเคราะห์ไปสู่การปฏิบัติ</w:t>
            </w:r>
          </w:p>
          <w:p w14:paraId="077E714D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(แนวทาง/มาตรการ)</w:t>
            </w:r>
          </w:p>
        </w:tc>
        <w:tc>
          <w:tcPr>
            <w:tcW w:w="3668" w:type="dxa"/>
            <w:vMerge w:val="restart"/>
            <w:vAlign w:val="center"/>
          </w:tcPr>
          <w:p w14:paraId="18CD3BFD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 / วิธีการปฏิบัติ</w:t>
            </w:r>
          </w:p>
        </w:tc>
        <w:tc>
          <w:tcPr>
            <w:tcW w:w="1539" w:type="dxa"/>
            <w:vMerge w:val="restart"/>
          </w:tcPr>
          <w:p w14:paraId="14832869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539" w:type="dxa"/>
            <w:vMerge w:val="restart"/>
          </w:tcPr>
          <w:p w14:paraId="06B21346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หน่วยงานผู้รับผิดชอบ</w:t>
            </w:r>
          </w:p>
        </w:tc>
      </w:tr>
      <w:tr w:rsidR="00C26F80" w:rsidRPr="00C26F80" w14:paraId="09673141" w14:textId="77777777" w:rsidTr="00BB5CD6">
        <w:tc>
          <w:tcPr>
            <w:tcW w:w="1714" w:type="dxa"/>
            <w:vMerge/>
          </w:tcPr>
          <w:p w14:paraId="497FFD5E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76" w:type="dxa"/>
          </w:tcPr>
          <w:p w14:paraId="4E27E4AD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ข้อคำถาม </w:t>
            </w: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ITA</w:t>
            </w:r>
          </w:p>
        </w:tc>
        <w:tc>
          <w:tcPr>
            <w:tcW w:w="1843" w:type="dxa"/>
          </w:tcPr>
          <w:p w14:paraId="6B7C9F68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ข้อค้นพบ ปี 2566</w:t>
            </w:r>
          </w:p>
        </w:tc>
        <w:tc>
          <w:tcPr>
            <w:tcW w:w="3685" w:type="dxa"/>
            <w:vMerge/>
          </w:tcPr>
          <w:p w14:paraId="26FC3B77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668" w:type="dxa"/>
            <w:vMerge/>
          </w:tcPr>
          <w:p w14:paraId="3582004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9" w:type="dxa"/>
            <w:vMerge/>
          </w:tcPr>
          <w:p w14:paraId="57505DAE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9" w:type="dxa"/>
            <w:vMerge/>
          </w:tcPr>
          <w:p w14:paraId="4126D286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26F80" w:rsidRPr="00C26F80" w14:paraId="48601C71" w14:textId="77777777" w:rsidTr="00BB5CD6">
        <w:tc>
          <w:tcPr>
            <w:tcW w:w="1714" w:type="dxa"/>
          </w:tcPr>
          <w:p w14:paraId="56D9448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(6)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กระบวนการควบคุม ตรวจสอบ การใช้อำนาจและการบริหารงานบุคคล</w:t>
            </w:r>
          </w:p>
          <w:p w14:paraId="6826FEE7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B0DDA88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D855B7D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0139A36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B0FCE41" w14:textId="77777777" w:rsidR="00C26F80" w:rsidRPr="00C26F80" w:rsidRDefault="00C26F80" w:rsidP="00BB5C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6" w:type="dxa"/>
          </w:tcPr>
          <w:p w14:paraId="186855C7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I14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ท่านได้รับการประเมินผลการปฏิบัติงานจากผู้บังคับบัญชาของท่านอย่างเป็นธรรมมากน้อยเพียงใด</w:t>
            </w:r>
          </w:p>
        </w:tc>
        <w:tc>
          <w:tcPr>
            <w:tcW w:w="1843" w:type="dxa"/>
          </w:tcPr>
          <w:p w14:paraId="75AF75AD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มีการประเมินผลการปฏิบัติงานที่ไม่เป็นธรรมในการเลื่อนขั้นเงินเดือน</w:t>
            </w:r>
          </w:p>
        </w:tc>
        <w:tc>
          <w:tcPr>
            <w:tcW w:w="3685" w:type="dxa"/>
          </w:tcPr>
          <w:p w14:paraId="67426B80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๑. กำหนดแนวทาง/เกณฑ์การประเมินผลการปฏิบัติงานให้ชัดเจน</w:t>
            </w:r>
          </w:p>
          <w:p w14:paraId="7A22FEDD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2. การจัดทำตัวชี้วัดรายบุคคล โดยคำนึงถึงปริมาณงานและคุณภาพงาน</w:t>
            </w:r>
          </w:p>
          <w:p w14:paraId="2B985DAC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3. แจ้งเวียนแนวทาง/เกณฑ์กาประเมินผลการปฏิบัติงานให้บุคลากรในสังกัดทราบ</w:t>
            </w:r>
          </w:p>
          <w:p w14:paraId="0F4E4CDB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4. ประชาสัมพันธ์ในเว็บไซด์หลักของหน่วยงาน</w:t>
            </w:r>
          </w:p>
          <w:p w14:paraId="49E717F8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5. การติดตามผลการดำเนินงาน</w:t>
            </w:r>
          </w:p>
          <w:p w14:paraId="418F5797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6. หัวหน้าหน่วยงาน/ผู้บังคับบัญชา แจ้งผลการประเมินให้ผู้ใต้บังคับบัญชาทราบ</w:t>
            </w:r>
          </w:p>
          <w:p w14:paraId="3320152C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หมายเหตุ : ผู้บังคับบัญชาอาจพิจารณาจากศักยภาพของผู้ใต้บังคับบัญชา ดังนั้น จึงควรกำหนดให้มีการ 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coaching</w:t>
            </w:r>
          </w:p>
          <w:p w14:paraId="70D9003D" w14:textId="77777777" w:rsidR="00C26F80" w:rsidRPr="00C26F80" w:rsidRDefault="00C26F80" w:rsidP="00BB5CD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6F8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หากผู้ใต้บังคับบัญชาที่ได้รับมอบหมายงาน แต่ไม่สามารถ</w:t>
            </w:r>
            <w:r w:rsidRPr="00C26F80">
              <w:rPr>
                <w:rFonts w:ascii="TH SarabunIT๙" w:eastAsia="Times New Roman" w:hAnsi="TH SarabunIT๙" w:cs="TH SarabunIT๙"/>
                <w:color w:val="000000"/>
                <w:kern w:val="0"/>
                <w:sz w:val="30"/>
                <w:szCs w:val="30"/>
                <w:cs/>
                <w14:ligatures w14:val="none"/>
              </w:rPr>
              <w:t>ดำเนินการตามที่กำหนด ควรมีการประเมินฯ แบบความจริง</w:t>
            </w:r>
          </w:p>
          <w:p w14:paraId="4FEB1A6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68" w:type="dxa"/>
          </w:tcPr>
          <w:p w14:paraId="096086D0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มีการแต่งตั้งค</w:t>
            </w: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ณะกรรมการประเมินเลื่อนขั้นเงินเดือนพนักงาน</w:t>
            </w:r>
          </w:p>
          <w:p w14:paraId="57207F2D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มีการตรวจเอกสารหลักฐานเชิงประจักษ์</w:t>
            </w:r>
          </w:p>
          <w:p w14:paraId="14BBC23C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มีการประชุมเลื่อนขั้น ตามหลักเกณฑ์การพิจารณาเลื่อนขั้นเงินเดือน</w:t>
            </w:r>
          </w:p>
          <w:p w14:paraId="021725F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มีการเผยแพร่หลักเกณฑ์ให้บุคลากรในสังกัดทราบ</w:t>
            </w:r>
          </w:p>
        </w:tc>
        <w:tc>
          <w:tcPr>
            <w:tcW w:w="1539" w:type="dxa"/>
          </w:tcPr>
          <w:p w14:paraId="4D17D74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ตุลาคม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ถึง 30 กันยายน 2567</w:t>
            </w:r>
          </w:p>
        </w:tc>
        <w:tc>
          <w:tcPr>
            <w:tcW w:w="1539" w:type="dxa"/>
          </w:tcPr>
          <w:p w14:paraId="26AAD69A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02F79C94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  <w:p w14:paraId="703E89F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14:paraId="2A3EDAE4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A2FFD0F" w14:textId="77777777" w:rsidR="00C26F80" w:rsidRPr="00C26F80" w:rsidRDefault="00C26F80" w:rsidP="00C26F80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0E0BF268" w14:textId="77777777" w:rsidR="00C26F80" w:rsidRPr="00C26F80" w:rsidRDefault="00C26F80" w:rsidP="00C26F80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0FD94A28" w14:textId="77777777" w:rsidR="00C26F80" w:rsidRDefault="00C26F80" w:rsidP="00C26F80">
      <w:pPr>
        <w:tabs>
          <w:tab w:val="right" w:pos="9360"/>
        </w:tabs>
        <w:spacing w:after="120"/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030C6EF2" w14:textId="77777777" w:rsidR="00C26F80" w:rsidRDefault="00C26F80" w:rsidP="00C26F80">
      <w:pPr>
        <w:tabs>
          <w:tab w:val="right" w:pos="9360"/>
        </w:tabs>
        <w:spacing w:after="120"/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62D01ACA" w14:textId="77777777" w:rsidR="00C26F80" w:rsidRDefault="00C26F80" w:rsidP="00C26F80">
      <w:pPr>
        <w:tabs>
          <w:tab w:val="right" w:pos="9360"/>
        </w:tabs>
        <w:spacing w:after="120"/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7F1287D3" w14:textId="77777777" w:rsidR="00C26F80" w:rsidRDefault="00C26F80" w:rsidP="00C26F80">
      <w:pPr>
        <w:tabs>
          <w:tab w:val="right" w:pos="9360"/>
        </w:tabs>
        <w:spacing w:after="120"/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44535C39" w14:textId="77777777" w:rsidR="00C26F80" w:rsidRPr="00C26F80" w:rsidRDefault="00C26F80" w:rsidP="00C26F80">
      <w:pPr>
        <w:tabs>
          <w:tab w:val="right" w:pos="9360"/>
        </w:tabs>
        <w:spacing w:after="120"/>
        <w:jc w:val="center"/>
        <w:rPr>
          <w:rFonts w:ascii="TH Sarabun New" w:hAnsi="TH Sarabun New" w:cs="TH Sarabun New" w:hint="cs"/>
          <w:b/>
          <w:bCs/>
          <w:kern w:val="2"/>
          <w:sz w:val="30"/>
          <w:szCs w:val="30"/>
          <w14:ligatures w14:val="standardContextu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0"/>
        <w:gridCol w:w="1566"/>
        <w:gridCol w:w="1833"/>
        <w:gridCol w:w="3644"/>
        <w:gridCol w:w="3629"/>
        <w:gridCol w:w="1531"/>
        <w:gridCol w:w="1536"/>
      </w:tblGrid>
      <w:tr w:rsidR="00C26F80" w:rsidRPr="00C26F80" w14:paraId="4CDEFC07" w14:textId="77777777" w:rsidTr="00BB5CD6">
        <w:tc>
          <w:tcPr>
            <w:tcW w:w="1538" w:type="dxa"/>
            <w:vMerge w:val="restart"/>
            <w:vAlign w:val="center"/>
          </w:tcPr>
          <w:p w14:paraId="1DFEAC23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3419" w:type="dxa"/>
            <w:gridSpan w:val="2"/>
          </w:tcPr>
          <w:p w14:paraId="4E1E78C1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วิเคราะห์ผลการประเมิน</w:t>
            </w:r>
          </w:p>
        </w:tc>
        <w:tc>
          <w:tcPr>
            <w:tcW w:w="3685" w:type="dxa"/>
            <w:vMerge w:val="restart"/>
          </w:tcPr>
          <w:p w14:paraId="020B6D3E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วิธีการนำผลการวิเคราะห์ไปสู่การปฏิบัติ</w:t>
            </w:r>
          </w:p>
          <w:p w14:paraId="0B6A90EF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(แนวทาง/มาตรการ)</w:t>
            </w:r>
          </w:p>
        </w:tc>
        <w:tc>
          <w:tcPr>
            <w:tcW w:w="3668" w:type="dxa"/>
            <w:vMerge w:val="restart"/>
            <w:vAlign w:val="center"/>
          </w:tcPr>
          <w:p w14:paraId="1246D727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 / วิธีการปฏิบัติ</w:t>
            </w:r>
          </w:p>
        </w:tc>
        <w:tc>
          <w:tcPr>
            <w:tcW w:w="1539" w:type="dxa"/>
            <w:vMerge w:val="restart"/>
          </w:tcPr>
          <w:p w14:paraId="42B8B1B9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539" w:type="dxa"/>
            <w:vMerge w:val="restart"/>
          </w:tcPr>
          <w:p w14:paraId="4286EA8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หน่วยงานผู้รับผิดชอบ</w:t>
            </w:r>
          </w:p>
        </w:tc>
      </w:tr>
      <w:tr w:rsidR="00C26F80" w:rsidRPr="00C26F80" w14:paraId="719CF0FE" w14:textId="77777777" w:rsidTr="00BB5CD6">
        <w:tc>
          <w:tcPr>
            <w:tcW w:w="1538" w:type="dxa"/>
            <w:vMerge/>
          </w:tcPr>
          <w:p w14:paraId="217775FB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76" w:type="dxa"/>
          </w:tcPr>
          <w:p w14:paraId="7EF5E510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ข้อคำถาม </w:t>
            </w: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ITA</w:t>
            </w:r>
          </w:p>
        </w:tc>
        <w:tc>
          <w:tcPr>
            <w:tcW w:w="1843" w:type="dxa"/>
          </w:tcPr>
          <w:p w14:paraId="3A619092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ข้อค้นพบ ปี 2566</w:t>
            </w:r>
          </w:p>
        </w:tc>
        <w:tc>
          <w:tcPr>
            <w:tcW w:w="3685" w:type="dxa"/>
            <w:vMerge/>
          </w:tcPr>
          <w:p w14:paraId="4BF41152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668" w:type="dxa"/>
            <w:vMerge/>
          </w:tcPr>
          <w:p w14:paraId="6D496049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9" w:type="dxa"/>
            <w:vMerge/>
          </w:tcPr>
          <w:p w14:paraId="32FFC722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9" w:type="dxa"/>
            <w:vMerge/>
          </w:tcPr>
          <w:p w14:paraId="19872B83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26F80" w:rsidRPr="00C26F80" w14:paraId="4B942E35" w14:textId="77777777" w:rsidTr="00BB5CD6">
        <w:tc>
          <w:tcPr>
            <w:tcW w:w="1538" w:type="dxa"/>
          </w:tcPr>
          <w:p w14:paraId="2CD62727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(7)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กลไกและมาตรการในการแก้ไขและป้องกันการทุจริตภายในหน่วยงาน</w:t>
            </w:r>
          </w:p>
          <w:p w14:paraId="2EA8C5C8" w14:textId="77777777" w:rsidR="00C26F80" w:rsidRPr="00C26F80" w:rsidRDefault="00C26F80" w:rsidP="00BB5C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6" w:type="dxa"/>
          </w:tcPr>
          <w:p w14:paraId="1BB84F7E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O42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มาตรการส่งเสริมคุณธรรมและความโปร่งใสภายในหน่วยงาน</w:t>
            </w:r>
          </w:p>
          <w:p w14:paraId="08CE535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5FFDC7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97BEF0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8502F0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CE6D8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4BD02C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7DE773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A24FADA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B82907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0AD558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A78F12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0289A5B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0B64F5B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มีการวิเคราะห์ผลคะแนนและผลประเมินใน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ในปีที่ผ่านมาไม่ครบถ้วนทำให้มาตรการในการส่งเสริมคุณธรรมและความโปร่งใสภายในหน่วยงานไม่สอดคล้องจึงไม่สามารถนำมาตรการไปใช้ในการดำเนินงานให้เกิดประสิทธิภาพและประสิทธิผล</w:t>
            </w:r>
          </w:p>
          <w:p w14:paraId="5D0F15AC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BF57E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85" w:type="dxa"/>
          </w:tcPr>
          <w:p w14:paraId="159B17E6" w14:textId="77777777" w:rsidR="00C26F80" w:rsidRPr="00C26F80" w:rsidRDefault="00C26F80" w:rsidP="00BB5CD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- </w:t>
            </w:r>
            <w:r w:rsidRPr="00C26F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แสดงการวิเคราะห์ผลการประเมินคุณธรรมและความโปร่งใสในการดำเนินงานของหน่วยงานภาครัฐ โดยมีข้อมูลรายละเอียดการวิเคราะห์ อย่างน้อยประกอบด้วย </w:t>
            </w:r>
          </w:p>
          <w:p w14:paraId="79F09F21" w14:textId="77777777" w:rsidR="00C26F80" w:rsidRPr="00C26F80" w:rsidRDefault="00C26F80" w:rsidP="00BB5CD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C26F8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1) </w:t>
            </w:r>
            <w:r w:rsidRPr="00C26F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ประเด็นที่เป็นข้อบกพร่องหรือจุดอ่อนที่จะต้องแก้ไขโดยเร่งด่วน </w:t>
            </w:r>
          </w:p>
          <w:p w14:paraId="1F15A742" w14:textId="77777777" w:rsidR="00C26F80" w:rsidRPr="00C26F80" w:rsidRDefault="00C26F80" w:rsidP="00BB5CD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C26F8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2) </w:t>
            </w:r>
            <w:r w:rsidRPr="00C26F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ประเด็นที่จะต้องพัฒนาให้ดีขึ้น ที่มีความสอดคล้องกับผลการประเมินฯ </w:t>
            </w:r>
          </w:p>
          <w:p w14:paraId="1CBE429B" w14:textId="77777777" w:rsidR="00C26F80" w:rsidRPr="00C26F80" w:rsidRDefault="00C26F80" w:rsidP="00BB5CD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ซึ่งสอดคล้องตามผลการวิเคราะห์ผลการประเมินฯ โดยมีรายละเอียดต่าง ๆ อย่างน้อยประกอบด้วย </w:t>
            </w:r>
          </w:p>
          <w:p w14:paraId="4A0DED8E" w14:textId="77777777" w:rsidR="00C26F80" w:rsidRPr="00C26F80" w:rsidRDefault="00C26F80" w:rsidP="00BB5CD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C26F8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1) </w:t>
            </w:r>
            <w:r w:rsidRPr="00C26F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การกำหนดผู้รับผิดชอบหรือผู้ที่เกี่ยวข้อง </w:t>
            </w:r>
          </w:p>
          <w:p w14:paraId="135F31BD" w14:textId="77777777" w:rsidR="00C26F80" w:rsidRPr="00C26F80" w:rsidRDefault="00C26F80" w:rsidP="00BB5CD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C26F8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2) </w:t>
            </w:r>
            <w:r w:rsidRPr="00C26F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การกำหนดขั้นตอนหรือวิธีการปฏิบัติ </w:t>
            </w:r>
          </w:p>
          <w:p w14:paraId="4603C84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eastAsia="Calibri" w:hAnsi="TH SarabunIT๙" w:cs="TH SarabunIT๙"/>
                <w:kern w:val="0"/>
                <w:sz w:val="30"/>
                <w:szCs w:val="30"/>
                <w:cs/>
                <w14:ligatures w14:val="none"/>
              </w:rPr>
              <w:t>(</w:t>
            </w:r>
            <w:r w:rsidRPr="00C26F80">
              <w:rPr>
                <w:rFonts w:ascii="TH SarabunIT๙" w:eastAsia="Calibri" w:hAnsi="TH SarabunIT๙" w:cs="TH SarabunIT๙"/>
                <w:kern w:val="0"/>
                <w:sz w:val="30"/>
                <w:szCs w:val="30"/>
                <w14:ligatures w14:val="none"/>
              </w:rPr>
              <w:t xml:space="preserve">3) </w:t>
            </w:r>
            <w:r w:rsidRPr="00C26F80">
              <w:rPr>
                <w:rFonts w:ascii="TH SarabunIT๙" w:eastAsia="Calibri" w:hAnsi="TH SarabunIT๙" w:cs="TH SarabunIT๙"/>
                <w:kern w:val="0"/>
                <w:sz w:val="30"/>
                <w:szCs w:val="30"/>
                <w:cs/>
                <w14:ligatures w14:val="none"/>
              </w:rPr>
              <w:t>การกำหนดแนวทางการกำกับติดตามให้นำไปสู่การปฏิบัติและการรายงานผล</w:t>
            </w:r>
          </w:p>
        </w:tc>
        <w:tc>
          <w:tcPr>
            <w:tcW w:w="3668" w:type="dxa"/>
          </w:tcPr>
          <w:p w14:paraId="1A26EA24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มีการแต่งตั้งคณะกรรมการประเมิน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</w:p>
          <w:p w14:paraId="61F13035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นำผลประเมิน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ของปีที่ผ่านมา เข้าที่ประขุมคณะกรรมการ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C26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ร่วมกันวิเคราะห์ผลประเมิน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ปีที่ผ่านมา</w:t>
            </w:r>
          </w:p>
          <w:p w14:paraId="7CD345E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3. กำหนดมาตรการส่งเสริมคุณธรรมและความโปร่งใสเพื่อให้สอดคล้องกับผลประเมิน</w:t>
            </w:r>
          </w:p>
          <w:p w14:paraId="502CC6C4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4. นำมาตรการมาใช้ปฏิบัติต่อองค์กร</w:t>
            </w:r>
          </w:p>
        </w:tc>
        <w:tc>
          <w:tcPr>
            <w:tcW w:w="1539" w:type="dxa"/>
          </w:tcPr>
          <w:p w14:paraId="60D23B1F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ตุลาคม 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ถึง 30 กันยายน 2567</w:t>
            </w:r>
          </w:p>
        </w:tc>
        <w:tc>
          <w:tcPr>
            <w:tcW w:w="1539" w:type="dxa"/>
          </w:tcPr>
          <w:p w14:paraId="7C330001" w14:textId="77777777" w:rsidR="00C26F80" w:rsidRPr="00C26F80" w:rsidRDefault="00C26F80" w:rsidP="00BB5C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คณะกรรมการประเมินคุณธรรมและความโปร่งใสการดำเนินการภาครัฐ (</w:t>
            </w:r>
            <w:r w:rsidRPr="00C26F80">
              <w:rPr>
                <w:rFonts w:ascii="TH SarabunIT๙" w:hAnsi="TH SarabunIT๙" w:cs="TH SarabunIT๙"/>
                <w:sz w:val="30"/>
                <w:szCs w:val="30"/>
              </w:rPr>
              <w:t>ITA</w:t>
            </w:r>
            <w:r w:rsidRPr="00C26F8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14:paraId="0EBD8D3C" w14:textId="77777777" w:rsidR="00C26F80" w:rsidRDefault="00C26F80" w:rsidP="00C26F80">
      <w:pPr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7177CF8A" w14:textId="77777777" w:rsidR="00C26F80" w:rsidRDefault="00C26F80" w:rsidP="00C26F80">
      <w:pPr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70C9A0AD" w14:textId="77777777" w:rsidR="00C26F80" w:rsidRDefault="00C26F80" w:rsidP="00C26F80">
      <w:pPr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05E13F4D" w14:textId="77777777" w:rsidR="00C26F80" w:rsidRDefault="00C26F80" w:rsidP="00C26F80">
      <w:pPr>
        <w:jc w:val="center"/>
        <w:rPr>
          <w:rFonts w:ascii="TH Sarabun New" w:hAnsi="TH Sarabun New" w:cs="TH Sarabun New"/>
          <w:b/>
          <w:bCs/>
          <w:kern w:val="2"/>
          <w:sz w:val="30"/>
          <w:szCs w:val="30"/>
          <w14:ligatures w14:val="standardContextual"/>
        </w:rPr>
      </w:pPr>
    </w:p>
    <w:p w14:paraId="7893CAB4" w14:textId="77777777" w:rsidR="00C26F80" w:rsidRPr="00C26F80" w:rsidRDefault="00C26F80" w:rsidP="00C26F80">
      <w:pPr>
        <w:jc w:val="center"/>
        <w:rPr>
          <w:rFonts w:ascii="TH Sarabun New" w:hAnsi="TH Sarabun New" w:cs="TH Sarabun New" w:hint="cs"/>
          <w:b/>
          <w:bCs/>
          <w:kern w:val="2"/>
          <w:sz w:val="30"/>
          <w:szCs w:val="30"/>
          <w14:ligatures w14:val="standardContextual"/>
        </w:rPr>
      </w:pPr>
    </w:p>
    <w:p w14:paraId="18DFF271" w14:textId="77777777" w:rsidR="00C26F80" w:rsidRDefault="00C26F80" w:rsidP="00C26F80">
      <w:pPr>
        <w:jc w:val="center"/>
        <w:rPr>
          <w:rFonts w:ascii="TH Sarabun New" w:hAnsi="TH Sarabun New" w:cs="TH Sarabun New"/>
          <w:b/>
          <w:bCs/>
          <w:kern w:val="2"/>
          <w:sz w:val="36"/>
          <w:szCs w:val="36"/>
          <w14:ligatures w14:val="standardContextual"/>
        </w:rPr>
      </w:pPr>
    </w:p>
    <w:p w14:paraId="6264A301" w14:textId="77777777" w:rsidR="00C26F80" w:rsidRPr="00256938" w:rsidRDefault="00C26F80" w:rsidP="00C26F80">
      <w:pPr>
        <w:jc w:val="center"/>
        <w:rPr>
          <w:rFonts w:ascii="TH SarabunIT๙" w:hAnsi="TH SarabunIT๙" w:cs="TH SarabunIT๙"/>
          <w:b/>
          <w:bCs/>
          <w:kern w:val="2"/>
          <w:sz w:val="36"/>
          <w:szCs w:val="36"/>
          <w14:ligatures w14:val="standardContextual"/>
        </w:rPr>
      </w:pPr>
      <w:r w:rsidRPr="00256938">
        <w:rPr>
          <w:rFonts w:ascii="TH SarabunIT๙" w:hAnsi="TH SarabunIT๙" w:cs="TH SarabunIT๙"/>
          <w:b/>
          <w:bCs/>
          <w:kern w:val="2"/>
          <w:sz w:val="36"/>
          <w:szCs w:val="36"/>
          <w:cs/>
          <w14:ligatures w14:val="standardContextual"/>
        </w:rPr>
        <w:t>วิเคราะห์ข้อจำกัดของหน่วยงาน</w:t>
      </w:r>
    </w:p>
    <w:p w14:paraId="49CE41EB" w14:textId="77777777" w:rsidR="00C26F80" w:rsidRPr="00256938" w:rsidRDefault="00C26F80" w:rsidP="00C26F80">
      <w:pPr>
        <w:jc w:val="center"/>
        <w:rPr>
          <w:rFonts w:ascii="TH SarabunIT๙" w:hAnsi="TH SarabunIT๙" w:cs="TH SarabunIT๙"/>
          <w:b/>
          <w:bCs/>
          <w:kern w:val="2"/>
          <w:sz w:val="36"/>
          <w:szCs w:val="36"/>
          <w14:ligatures w14:val="standardContextual"/>
        </w:rPr>
      </w:pPr>
      <w:r w:rsidRPr="00256938">
        <w:rPr>
          <w:rFonts w:ascii="TH SarabunIT๙" w:hAnsi="TH SarabunIT๙" w:cs="TH SarabunIT๙"/>
          <w:b/>
          <w:bCs/>
          <w:kern w:val="2"/>
          <w:sz w:val="36"/>
          <w:szCs w:val="36"/>
          <w:cs/>
          <w14:ligatures w14:val="standardContextual"/>
        </w:rPr>
        <w:t>ในการประเมินคุณธรรมและความโปร่งใสในการดำเนินงานของหน่วยงานภาครัฐ</w:t>
      </w:r>
    </w:p>
    <w:p w14:paraId="08C3A513" w14:textId="77777777" w:rsidR="00C26F80" w:rsidRDefault="00C26F80" w:rsidP="00C26F80">
      <w:pPr>
        <w:jc w:val="center"/>
        <w:rPr>
          <w:rFonts w:ascii="TH SarabunIT๙" w:hAnsi="TH SarabunIT๙" w:cs="TH SarabunIT๙"/>
          <w:b/>
          <w:bCs/>
          <w:kern w:val="2"/>
          <w:sz w:val="36"/>
          <w:szCs w:val="36"/>
          <w14:ligatures w14:val="standardContextual"/>
        </w:rPr>
      </w:pPr>
      <w:r w:rsidRPr="00256938">
        <w:rPr>
          <w:rFonts w:ascii="TH SarabunIT๙" w:hAnsi="TH SarabunIT๙" w:cs="TH SarabunIT๙"/>
          <w:b/>
          <w:bCs/>
          <w:kern w:val="2"/>
          <w:sz w:val="36"/>
          <w:szCs w:val="36"/>
          <w:cs/>
          <w14:ligatures w14:val="standardContextual"/>
        </w:rPr>
        <w:t xml:space="preserve">(ปัญหา/อุปสรรค การประเมิน </w:t>
      </w:r>
      <w:r w:rsidRPr="00256938">
        <w:rPr>
          <w:rFonts w:ascii="TH SarabunIT๙" w:hAnsi="TH SarabunIT๙" w:cs="TH SarabunIT๙"/>
          <w:b/>
          <w:bCs/>
          <w:kern w:val="2"/>
          <w:sz w:val="36"/>
          <w:szCs w:val="36"/>
          <w14:ligatures w14:val="standardContextual"/>
        </w:rPr>
        <w:t>ITA 2566</w:t>
      </w:r>
      <w:r w:rsidRPr="00256938">
        <w:rPr>
          <w:rFonts w:ascii="TH SarabunIT๙" w:hAnsi="TH SarabunIT๙" w:cs="TH SarabunIT๙"/>
          <w:b/>
          <w:bCs/>
          <w:kern w:val="2"/>
          <w:sz w:val="36"/>
          <w:szCs w:val="36"/>
          <w:cs/>
          <w14:ligatures w14:val="standardContextual"/>
        </w:rPr>
        <w:t>)</w:t>
      </w:r>
    </w:p>
    <w:p w14:paraId="54A06F11" w14:textId="77777777" w:rsidR="00C26F80" w:rsidRPr="00517893" w:rsidRDefault="00C26F80" w:rsidP="00C26F80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</w:pPr>
    </w:p>
    <w:p w14:paraId="29D1BC9D" w14:textId="77777777" w:rsidR="00C26F80" w:rsidRDefault="00C26F80" w:rsidP="00C26F80">
      <w:pPr>
        <w:numPr>
          <w:ilvl w:val="0"/>
          <w:numId w:val="11"/>
        </w:numPr>
        <w:tabs>
          <w:tab w:val="right" w:pos="9360"/>
        </w:tabs>
        <w:spacing w:after="120" w:line="259" w:lineRule="auto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บุคคลภายในหน่วยงานบางตำแหน่งที่ไม่มีส่วนเกี่ยวข้องกับ การใช้งบประมาณหรือปฏิบัติหน้าที่</w:t>
      </w:r>
      <w:r w:rsidRPr="00256938">
        <w:rPr>
          <w:rFonts w:ascii="TH SarabunIT๙" w:hAnsi="TH SarabunIT๙" w:cs="TH SarabunIT๙"/>
          <w:kern w:val="2"/>
          <w:szCs w:val="32"/>
          <w14:ligatures w14:val="standardContextual"/>
        </w:rPr>
        <w:t xml:space="preserve">  </w:t>
      </w: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ที่ไม่ได้ใช้งบประมาณในการปฏิบัติงานโดยตรงอาจจะไม่ค่อยให้ความสนใจ</w:t>
      </w:r>
      <w:r w:rsidRPr="00256938">
        <w:rPr>
          <w:rFonts w:ascii="TH SarabunIT๙" w:hAnsi="TH SarabunIT๙" w:cs="TH SarabunIT๙"/>
          <w:kern w:val="2"/>
          <w:szCs w:val="32"/>
          <w14:ligatures w14:val="standardContextual"/>
        </w:rPr>
        <w:t xml:space="preserve"> </w:t>
      </w:r>
    </w:p>
    <w:p w14:paraId="6E3D99EA" w14:textId="77777777" w:rsidR="00C26F80" w:rsidRDefault="00C26F80" w:rsidP="00C26F80">
      <w:pPr>
        <w:tabs>
          <w:tab w:val="right" w:pos="9360"/>
        </w:tabs>
        <w:spacing w:after="120" w:line="259" w:lineRule="auto"/>
        <w:ind w:left="720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หรือรับทราบข้อมูลเกี่ยวกับงบประมาณเท่าที่ควร</w:t>
      </w:r>
    </w:p>
    <w:p w14:paraId="4C469FC4" w14:textId="77777777" w:rsidR="00C26F80" w:rsidRPr="00256938" w:rsidRDefault="00C26F80" w:rsidP="00C26F80">
      <w:pPr>
        <w:numPr>
          <w:ilvl w:val="0"/>
          <w:numId w:val="11"/>
        </w:numPr>
        <w:tabs>
          <w:tab w:val="right" w:pos="9360"/>
        </w:tabs>
        <w:spacing w:after="120" w:line="259" w:lineRule="auto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ไม่ได้รับความร่วมมือการประเมินจากส่วนที่เกี่ยวข้อง</w:t>
      </w:r>
      <w:r>
        <w:rPr>
          <w:rFonts w:ascii="TH SarabunIT๙" w:hAnsi="TH SarabunIT๙" w:cs="TH SarabunIT๙" w:hint="cs"/>
          <w:kern w:val="2"/>
          <w:szCs w:val="32"/>
          <w:cs/>
          <w14:ligatures w14:val="standardContextual"/>
        </w:rPr>
        <w:t xml:space="preserve">เท่าที่ควร </w:t>
      </w:r>
    </w:p>
    <w:p w14:paraId="4C6C027C" w14:textId="77777777" w:rsidR="00C26F80" w:rsidRPr="00256938" w:rsidRDefault="00C26F80" w:rsidP="00C26F80">
      <w:pPr>
        <w:numPr>
          <w:ilvl w:val="0"/>
          <w:numId w:val="11"/>
        </w:numPr>
        <w:tabs>
          <w:tab w:val="right" w:pos="9360"/>
        </w:tabs>
        <w:spacing w:after="120" w:line="259" w:lineRule="auto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ยังมีเจ้าหน้าที่ ที่ไม่ปฏิบัติตามแนวทางหรือขั้นตอนที่วางไว้</w:t>
      </w:r>
    </w:p>
    <w:p w14:paraId="66A8388B" w14:textId="77777777" w:rsidR="00C26F80" w:rsidRPr="00256938" w:rsidRDefault="00C26F80" w:rsidP="00C26F80">
      <w:pPr>
        <w:numPr>
          <w:ilvl w:val="0"/>
          <w:numId w:val="11"/>
        </w:numPr>
        <w:tabs>
          <w:tab w:val="right" w:pos="9360"/>
        </w:tabs>
        <w:spacing w:after="120" w:line="259" w:lineRule="auto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ขาดบุคลากรที่มีความรู้ความสามารถ</w:t>
      </w:r>
    </w:p>
    <w:p w14:paraId="5E8E231B" w14:textId="77777777" w:rsidR="00C26F80" w:rsidRPr="00256938" w:rsidRDefault="00C26F80" w:rsidP="00C26F80">
      <w:pPr>
        <w:numPr>
          <w:ilvl w:val="0"/>
          <w:numId w:val="11"/>
        </w:numPr>
        <w:tabs>
          <w:tab w:val="right" w:pos="9360"/>
        </w:tabs>
        <w:spacing w:after="120" w:line="259" w:lineRule="auto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>
        <w:rPr>
          <w:rFonts w:ascii="TH SarabunIT๙" w:hAnsi="TH SarabunIT๙" w:cs="TH SarabunIT๙" w:hint="cs"/>
          <w:kern w:val="2"/>
          <w:szCs w:val="32"/>
          <w:cs/>
          <w14:ligatures w14:val="standardContextual"/>
        </w:rPr>
        <w:t>ประชาชนยังขาดความรู้ความเข้าใจในการใช้อินเตอร์เน็ต</w:t>
      </w:r>
    </w:p>
    <w:p w14:paraId="0DE5B142" w14:textId="77777777" w:rsidR="00C26F80" w:rsidRPr="00256938" w:rsidRDefault="00C26F80" w:rsidP="00C26F80">
      <w:pPr>
        <w:numPr>
          <w:ilvl w:val="0"/>
          <w:numId w:val="11"/>
        </w:numPr>
        <w:tabs>
          <w:tab w:val="right" w:pos="9360"/>
        </w:tabs>
        <w:spacing w:after="120" w:line="259" w:lineRule="auto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ขาดแคลนบุคลากรในการปฏิบัติงาน</w:t>
      </w:r>
    </w:p>
    <w:p w14:paraId="3FCDDA6A" w14:textId="77777777" w:rsidR="00C26F80" w:rsidRPr="00256938" w:rsidRDefault="00C26F80" w:rsidP="00C26F80">
      <w:pPr>
        <w:numPr>
          <w:ilvl w:val="0"/>
          <w:numId w:val="11"/>
        </w:numPr>
        <w:tabs>
          <w:tab w:val="right" w:pos="9360"/>
        </w:tabs>
        <w:spacing w:after="120" w:line="259" w:lineRule="auto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 xml:space="preserve">จำนวนบุคลากรไม่เพียงพอ </w:t>
      </w:r>
      <w:r>
        <w:rPr>
          <w:rFonts w:ascii="TH SarabunIT๙" w:hAnsi="TH SarabunIT๙" w:cs="TH SarabunIT๙" w:hint="cs"/>
          <w:kern w:val="2"/>
          <w:szCs w:val="32"/>
          <w:cs/>
          <w14:ligatures w14:val="standardContextual"/>
        </w:rPr>
        <w:t>และ</w:t>
      </w: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ยังขาดความรู้ ความเข้าใจ เกี่ยวกับในการประเมินคุณธรรมและความโปร่งใสฯ</w:t>
      </w:r>
    </w:p>
    <w:p w14:paraId="5740D924" w14:textId="77777777" w:rsidR="00C26F80" w:rsidRPr="00256938" w:rsidRDefault="00C26F80" w:rsidP="00C26F80">
      <w:pPr>
        <w:numPr>
          <w:ilvl w:val="0"/>
          <w:numId w:val="11"/>
        </w:numPr>
        <w:tabs>
          <w:tab w:val="right" w:pos="9360"/>
        </w:tabs>
        <w:spacing w:after="120" w:line="259" w:lineRule="auto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 xml:space="preserve">ระบบ </w:t>
      </w:r>
      <w:r w:rsidRPr="00256938">
        <w:rPr>
          <w:rFonts w:ascii="TH SarabunIT๙" w:hAnsi="TH SarabunIT๙" w:cs="TH SarabunIT๙"/>
          <w:kern w:val="2"/>
          <w:sz w:val="32"/>
          <w:szCs w:val="40"/>
          <w14:ligatures w14:val="standardContextual"/>
        </w:rPr>
        <w:t>Internet</w:t>
      </w:r>
      <w:r w:rsidRPr="00256938">
        <w:rPr>
          <w:rFonts w:ascii="TH SarabunIT๙" w:hAnsi="TH SarabunIT๙" w:cs="TH SarabunIT๙"/>
          <w:kern w:val="2"/>
          <w:szCs w:val="32"/>
          <w14:ligatures w14:val="standardContextual"/>
        </w:rPr>
        <w:t xml:space="preserve"> </w:t>
      </w: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และอุปกรณ์คอมพิวเตอร์ ยังคงต้องปรับปรุง</w:t>
      </w:r>
    </w:p>
    <w:p w14:paraId="6DD7229A" w14:textId="77777777" w:rsidR="00C26F80" w:rsidRPr="00256938" w:rsidRDefault="00C26F80" w:rsidP="00C26F80">
      <w:pPr>
        <w:numPr>
          <w:ilvl w:val="0"/>
          <w:numId w:val="11"/>
        </w:numPr>
        <w:tabs>
          <w:tab w:val="right" w:pos="9360"/>
        </w:tabs>
        <w:spacing w:after="120" w:line="259" w:lineRule="auto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ข้อจำกัดด้านงบประมาณ</w:t>
      </w:r>
    </w:p>
    <w:p w14:paraId="715756B1" w14:textId="77777777" w:rsidR="00C26F80" w:rsidRPr="00256938" w:rsidRDefault="00C26F80" w:rsidP="00C26F80">
      <w:pPr>
        <w:numPr>
          <w:ilvl w:val="0"/>
          <w:numId w:val="11"/>
        </w:numPr>
        <w:tabs>
          <w:tab w:val="right" w:pos="9360"/>
        </w:tabs>
        <w:spacing w:after="120" w:line="259" w:lineRule="auto"/>
        <w:contextualSpacing/>
        <w:rPr>
          <w:rFonts w:ascii="TH SarabunIT๙" w:hAnsi="TH SarabunIT๙" w:cs="TH SarabunIT๙"/>
          <w:kern w:val="2"/>
          <w:szCs w:val="32"/>
          <w14:ligatures w14:val="standardContextual"/>
        </w:rPr>
      </w:pPr>
      <w:r w:rsidRPr="00256938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ขาดบุคลากรทางด้าน</w:t>
      </w:r>
      <w:r w:rsidRPr="00256938">
        <w:rPr>
          <w:rFonts w:ascii="TH SarabunIT๙" w:hAnsi="TH SarabunIT๙" w:cs="TH SarabunIT๙"/>
          <w:kern w:val="2"/>
          <w:sz w:val="32"/>
          <w:szCs w:val="40"/>
          <w:cs/>
          <w14:ligatures w14:val="standardContextual"/>
        </w:rPr>
        <w:t xml:space="preserve"> </w:t>
      </w:r>
      <w:r w:rsidRPr="00256938">
        <w:rPr>
          <w:rFonts w:ascii="TH SarabunIT๙" w:hAnsi="TH SarabunIT๙" w:cs="TH SarabunIT๙"/>
          <w:kern w:val="2"/>
          <w:sz w:val="32"/>
          <w:szCs w:val="40"/>
          <w14:ligatures w14:val="standardContextual"/>
        </w:rPr>
        <w:t>IT</w:t>
      </w:r>
    </w:p>
    <w:p w14:paraId="20B77254" w14:textId="76099D03" w:rsidR="00A93B29" w:rsidRPr="00E7684E" w:rsidRDefault="00E7684E" w:rsidP="00E7684E">
      <w:pPr>
        <w:tabs>
          <w:tab w:val="right" w:pos="9360"/>
        </w:tabs>
        <w:spacing w:after="120" w:line="259" w:lineRule="auto"/>
        <w:ind w:left="3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kern w:val="2"/>
          <w:szCs w:val="32"/>
          <w:cs/>
          <w14:ligatures w14:val="standardContextual"/>
        </w:rPr>
        <w:t>11.</w:t>
      </w:r>
      <w:r w:rsidR="00C26F80" w:rsidRPr="00E7684E">
        <w:rPr>
          <w:rFonts w:ascii="TH SarabunIT๙" w:hAnsi="TH SarabunIT๙" w:cs="TH SarabunIT๙"/>
          <w:kern w:val="2"/>
          <w:szCs w:val="32"/>
          <w:cs/>
          <w14:ligatures w14:val="standardContextual"/>
        </w:rPr>
        <w:t>ความร่วมมือของบุคลากร ในองค์กรในการนำส่งข้อมูล เพื่อเผยแพร่ทางเว็บไซต์</w:t>
      </w:r>
    </w:p>
    <w:sectPr w:rsidR="00A93B29" w:rsidRPr="00E7684E" w:rsidSect="00075495">
      <w:pgSz w:w="16838" w:h="11906" w:orient="landscape"/>
      <w:pgMar w:top="1440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77F7"/>
    <w:multiLevelType w:val="multilevel"/>
    <w:tmpl w:val="E9309BAC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  <w:color w:val="auto"/>
      </w:rPr>
    </w:lvl>
  </w:abstractNum>
  <w:abstractNum w:abstractNumId="1" w15:restartNumberingAfterBreak="0">
    <w:nsid w:val="26AB3535"/>
    <w:multiLevelType w:val="hybridMultilevel"/>
    <w:tmpl w:val="309090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331BE1"/>
    <w:multiLevelType w:val="hybridMultilevel"/>
    <w:tmpl w:val="3F6C94A6"/>
    <w:lvl w:ilvl="0" w:tplc="690081F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59B3"/>
    <w:multiLevelType w:val="hybridMultilevel"/>
    <w:tmpl w:val="FE72EE48"/>
    <w:lvl w:ilvl="0" w:tplc="228A8D9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38AE196F"/>
    <w:multiLevelType w:val="hybridMultilevel"/>
    <w:tmpl w:val="6136ED76"/>
    <w:lvl w:ilvl="0" w:tplc="7BD4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679A"/>
    <w:multiLevelType w:val="hybridMultilevel"/>
    <w:tmpl w:val="E4D44788"/>
    <w:lvl w:ilvl="0" w:tplc="81C6FA0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80946"/>
    <w:multiLevelType w:val="hybridMultilevel"/>
    <w:tmpl w:val="38E6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B1655"/>
    <w:multiLevelType w:val="hybridMultilevel"/>
    <w:tmpl w:val="464C3A2C"/>
    <w:lvl w:ilvl="0" w:tplc="A4A4C00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C2B44"/>
    <w:multiLevelType w:val="hybridMultilevel"/>
    <w:tmpl w:val="54EC432E"/>
    <w:lvl w:ilvl="0" w:tplc="ACE2F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022EAC"/>
    <w:multiLevelType w:val="hybridMultilevel"/>
    <w:tmpl w:val="FB0E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665B2"/>
    <w:multiLevelType w:val="hybridMultilevel"/>
    <w:tmpl w:val="3DFE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649945">
    <w:abstractNumId w:val="5"/>
  </w:num>
  <w:num w:numId="2" w16cid:durableId="1462190870">
    <w:abstractNumId w:val="1"/>
  </w:num>
  <w:num w:numId="3" w16cid:durableId="1216048307">
    <w:abstractNumId w:val="3"/>
  </w:num>
  <w:num w:numId="4" w16cid:durableId="552156315">
    <w:abstractNumId w:val="8"/>
  </w:num>
  <w:num w:numId="5" w16cid:durableId="1052926681">
    <w:abstractNumId w:val="0"/>
  </w:num>
  <w:num w:numId="6" w16cid:durableId="1239905483">
    <w:abstractNumId w:val="6"/>
  </w:num>
  <w:num w:numId="7" w16cid:durableId="1405685356">
    <w:abstractNumId w:val="9"/>
  </w:num>
  <w:num w:numId="8" w16cid:durableId="249050786">
    <w:abstractNumId w:val="10"/>
  </w:num>
  <w:num w:numId="9" w16cid:durableId="333648770">
    <w:abstractNumId w:val="2"/>
  </w:num>
  <w:num w:numId="10" w16cid:durableId="2062249679">
    <w:abstractNumId w:val="7"/>
  </w:num>
  <w:num w:numId="11" w16cid:durableId="1920404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FF"/>
    <w:rsid w:val="00000C70"/>
    <w:rsid w:val="000027F3"/>
    <w:rsid w:val="000153AD"/>
    <w:rsid w:val="00023DE8"/>
    <w:rsid w:val="000318DD"/>
    <w:rsid w:val="00034C4F"/>
    <w:rsid w:val="00037488"/>
    <w:rsid w:val="0004107E"/>
    <w:rsid w:val="00045DB7"/>
    <w:rsid w:val="0005247C"/>
    <w:rsid w:val="00054895"/>
    <w:rsid w:val="00067117"/>
    <w:rsid w:val="00075495"/>
    <w:rsid w:val="000803F7"/>
    <w:rsid w:val="00090F3C"/>
    <w:rsid w:val="000A1DC5"/>
    <w:rsid w:val="000B0FBD"/>
    <w:rsid w:val="000B5AFC"/>
    <w:rsid w:val="000C0E3C"/>
    <w:rsid w:val="000C26B6"/>
    <w:rsid w:val="000D1E58"/>
    <w:rsid w:val="000F4213"/>
    <w:rsid w:val="000F76EB"/>
    <w:rsid w:val="001017EC"/>
    <w:rsid w:val="001046DB"/>
    <w:rsid w:val="00105A55"/>
    <w:rsid w:val="00106ED0"/>
    <w:rsid w:val="0011179F"/>
    <w:rsid w:val="00113E8B"/>
    <w:rsid w:val="00122345"/>
    <w:rsid w:val="00122607"/>
    <w:rsid w:val="00132E2E"/>
    <w:rsid w:val="0013732E"/>
    <w:rsid w:val="00143B58"/>
    <w:rsid w:val="00144F9D"/>
    <w:rsid w:val="001517E9"/>
    <w:rsid w:val="0015558F"/>
    <w:rsid w:val="00156643"/>
    <w:rsid w:val="00157AB8"/>
    <w:rsid w:val="0016698A"/>
    <w:rsid w:val="001766A0"/>
    <w:rsid w:val="00176806"/>
    <w:rsid w:val="00180655"/>
    <w:rsid w:val="0018373E"/>
    <w:rsid w:val="00183EB7"/>
    <w:rsid w:val="001851F9"/>
    <w:rsid w:val="00194098"/>
    <w:rsid w:val="001A18FF"/>
    <w:rsid w:val="001B0081"/>
    <w:rsid w:val="001B11E8"/>
    <w:rsid w:val="001B4804"/>
    <w:rsid w:val="001B69F6"/>
    <w:rsid w:val="001B7779"/>
    <w:rsid w:val="001B780E"/>
    <w:rsid w:val="001C4BA5"/>
    <w:rsid w:val="001C662C"/>
    <w:rsid w:val="001D0359"/>
    <w:rsid w:val="001D5FBC"/>
    <w:rsid w:val="001D668B"/>
    <w:rsid w:val="001D77AB"/>
    <w:rsid w:val="001F18AE"/>
    <w:rsid w:val="0020003D"/>
    <w:rsid w:val="00215B37"/>
    <w:rsid w:val="0021763B"/>
    <w:rsid w:val="00224DAA"/>
    <w:rsid w:val="00225A92"/>
    <w:rsid w:val="00226A02"/>
    <w:rsid w:val="00226A58"/>
    <w:rsid w:val="002273E1"/>
    <w:rsid w:val="00233504"/>
    <w:rsid w:val="00250C1A"/>
    <w:rsid w:val="002534B7"/>
    <w:rsid w:val="0025560E"/>
    <w:rsid w:val="00260D74"/>
    <w:rsid w:val="00267242"/>
    <w:rsid w:val="00270D8E"/>
    <w:rsid w:val="00277002"/>
    <w:rsid w:val="00281911"/>
    <w:rsid w:val="00283CB9"/>
    <w:rsid w:val="002916E5"/>
    <w:rsid w:val="00291DD9"/>
    <w:rsid w:val="00293540"/>
    <w:rsid w:val="00294E20"/>
    <w:rsid w:val="002A086E"/>
    <w:rsid w:val="002B2209"/>
    <w:rsid w:val="002B6808"/>
    <w:rsid w:val="002C2FA4"/>
    <w:rsid w:val="002C488F"/>
    <w:rsid w:val="002C7B17"/>
    <w:rsid w:val="002C7F3F"/>
    <w:rsid w:val="002D2BA1"/>
    <w:rsid w:val="002D72A4"/>
    <w:rsid w:val="002E7E5C"/>
    <w:rsid w:val="002F03CE"/>
    <w:rsid w:val="002F1435"/>
    <w:rsid w:val="00302206"/>
    <w:rsid w:val="003026B8"/>
    <w:rsid w:val="00304A75"/>
    <w:rsid w:val="00322962"/>
    <w:rsid w:val="00324947"/>
    <w:rsid w:val="00332AE5"/>
    <w:rsid w:val="00333524"/>
    <w:rsid w:val="00336F37"/>
    <w:rsid w:val="0034141B"/>
    <w:rsid w:val="003423B7"/>
    <w:rsid w:val="00346D85"/>
    <w:rsid w:val="00353249"/>
    <w:rsid w:val="00355B3A"/>
    <w:rsid w:val="0035714B"/>
    <w:rsid w:val="00357F9F"/>
    <w:rsid w:val="0036365A"/>
    <w:rsid w:val="00376AFE"/>
    <w:rsid w:val="00380722"/>
    <w:rsid w:val="00381244"/>
    <w:rsid w:val="00383784"/>
    <w:rsid w:val="00390395"/>
    <w:rsid w:val="003A039B"/>
    <w:rsid w:val="003A5748"/>
    <w:rsid w:val="003A777C"/>
    <w:rsid w:val="003A7889"/>
    <w:rsid w:val="003B2689"/>
    <w:rsid w:val="003C0C18"/>
    <w:rsid w:val="003D26E8"/>
    <w:rsid w:val="003D5FEB"/>
    <w:rsid w:val="003D7B55"/>
    <w:rsid w:val="003E2532"/>
    <w:rsid w:val="003E3792"/>
    <w:rsid w:val="003E57E8"/>
    <w:rsid w:val="003F2ACC"/>
    <w:rsid w:val="00407814"/>
    <w:rsid w:val="0041069D"/>
    <w:rsid w:val="00414AA6"/>
    <w:rsid w:val="0041722E"/>
    <w:rsid w:val="00421C69"/>
    <w:rsid w:val="00422571"/>
    <w:rsid w:val="00445E19"/>
    <w:rsid w:val="00454989"/>
    <w:rsid w:val="0045635A"/>
    <w:rsid w:val="00456E25"/>
    <w:rsid w:val="0046535D"/>
    <w:rsid w:val="00471598"/>
    <w:rsid w:val="0047459A"/>
    <w:rsid w:val="00475C46"/>
    <w:rsid w:val="00484815"/>
    <w:rsid w:val="00485C8C"/>
    <w:rsid w:val="0049675F"/>
    <w:rsid w:val="004A03F1"/>
    <w:rsid w:val="004A402E"/>
    <w:rsid w:val="004A526B"/>
    <w:rsid w:val="004C24B1"/>
    <w:rsid w:val="004C328C"/>
    <w:rsid w:val="004C3FA1"/>
    <w:rsid w:val="004C424B"/>
    <w:rsid w:val="004C4D1D"/>
    <w:rsid w:val="004C7D9A"/>
    <w:rsid w:val="004D2233"/>
    <w:rsid w:val="004D55DF"/>
    <w:rsid w:val="004E41E5"/>
    <w:rsid w:val="004E4AA2"/>
    <w:rsid w:val="004F2E10"/>
    <w:rsid w:val="004F5649"/>
    <w:rsid w:val="004F62C9"/>
    <w:rsid w:val="00502BC2"/>
    <w:rsid w:val="00511E85"/>
    <w:rsid w:val="00516ACD"/>
    <w:rsid w:val="005238C9"/>
    <w:rsid w:val="00530AFB"/>
    <w:rsid w:val="00534105"/>
    <w:rsid w:val="0053617D"/>
    <w:rsid w:val="005371DF"/>
    <w:rsid w:val="00540DC2"/>
    <w:rsid w:val="00542CD2"/>
    <w:rsid w:val="00546EEC"/>
    <w:rsid w:val="00547B56"/>
    <w:rsid w:val="005508E0"/>
    <w:rsid w:val="0056077E"/>
    <w:rsid w:val="005641C0"/>
    <w:rsid w:val="0056703E"/>
    <w:rsid w:val="00571356"/>
    <w:rsid w:val="00581F88"/>
    <w:rsid w:val="00584CED"/>
    <w:rsid w:val="00585B40"/>
    <w:rsid w:val="00590F62"/>
    <w:rsid w:val="005944EA"/>
    <w:rsid w:val="00594A58"/>
    <w:rsid w:val="005A02E9"/>
    <w:rsid w:val="005A4040"/>
    <w:rsid w:val="005B1A71"/>
    <w:rsid w:val="005E14C1"/>
    <w:rsid w:val="00605D89"/>
    <w:rsid w:val="006118DE"/>
    <w:rsid w:val="006173C7"/>
    <w:rsid w:val="00622E60"/>
    <w:rsid w:val="00624430"/>
    <w:rsid w:val="00634D44"/>
    <w:rsid w:val="00642CA0"/>
    <w:rsid w:val="00642D4E"/>
    <w:rsid w:val="0065415F"/>
    <w:rsid w:val="00657D17"/>
    <w:rsid w:val="00676766"/>
    <w:rsid w:val="0068086E"/>
    <w:rsid w:val="00693A3A"/>
    <w:rsid w:val="006966E4"/>
    <w:rsid w:val="006A2C6C"/>
    <w:rsid w:val="006B015C"/>
    <w:rsid w:val="006B6919"/>
    <w:rsid w:val="006C5BB2"/>
    <w:rsid w:val="006D41C5"/>
    <w:rsid w:val="006D67BE"/>
    <w:rsid w:val="006E3A9E"/>
    <w:rsid w:val="006E7C9B"/>
    <w:rsid w:val="006F508B"/>
    <w:rsid w:val="0071117C"/>
    <w:rsid w:val="00715840"/>
    <w:rsid w:val="00722EE0"/>
    <w:rsid w:val="00736062"/>
    <w:rsid w:val="00737CB0"/>
    <w:rsid w:val="007470AD"/>
    <w:rsid w:val="00753A9A"/>
    <w:rsid w:val="0077152A"/>
    <w:rsid w:val="00776409"/>
    <w:rsid w:val="00787D12"/>
    <w:rsid w:val="00796247"/>
    <w:rsid w:val="007A3EE3"/>
    <w:rsid w:val="007A66E3"/>
    <w:rsid w:val="007B25B3"/>
    <w:rsid w:val="007B4C06"/>
    <w:rsid w:val="007C4624"/>
    <w:rsid w:val="007C4DD0"/>
    <w:rsid w:val="007C6C6A"/>
    <w:rsid w:val="007D0C7C"/>
    <w:rsid w:val="007E0445"/>
    <w:rsid w:val="007E0B45"/>
    <w:rsid w:val="007E128D"/>
    <w:rsid w:val="007E4B6A"/>
    <w:rsid w:val="007E588A"/>
    <w:rsid w:val="007F561C"/>
    <w:rsid w:val="0080243D"/>
    <w:rsid w:val="00804C83"/>
    <w:rsid w:val="00810365"/>
    <w:rsid w:val="00820E13"/>
    <w:rsid w:val="00826150"/>
    <w:rsid w:val="0084058B"/>
    <w:rsid w:val="00844980"/>
    <w:rsid w:val="00844B71"/>
    <w:rsid w:val="00861987"/>
    <w:rsid w:val="00862D18"/>
    <w:rsid w:val="00871D71"/>
    <w:rsid w:val="00872831"/>
    <w:rsid w:val="00882C36"/>
    <w:rsid w:val="00885092"/>
    <w:rsid w:val="00890865"/>
    <w:rsid w:val="00896C70"/>
    <w:rsid w:val="008A4083"/>
    <w:rsid w:val="008B00A8"/>
    <w:rsid w:val="008B112D"/>
    <w:rsid w:val="008C680C"/>
    <w:rsid w:val="008E4837"/>
    <w:rsid w:val="008E6B75"/>
    <w:rsid w:val="008E73D0"/>
    <w:rsid w:val="008F336F"/>
    <w:rsid w:val="008F40BC"/>
    <w:rsid w:val="008F456A"/>
    <w:rsid w:val="008F5BA7"/>
    <w:rsid w:val="008F7FAF"/>
    <w:rsid w:val="0090461F"/>
    <w:rsid w:val="00910730"/>
    <w:rsid w:val="00913B53"/>
    <w:rsid w:val="0091789A"/>
    <w:rsid w:val="00917963"/>
    <w:rsid w:val="009261DB"/>
    <w:rsid w:val="0092756F"/>
    <w:rsid w:val="0093377D"/>
    <w:rsid w:val="00946012"/>
    <w:rsid w:val="009470FE"/>
    <w:rsid w:val="009560BA"/>
    <w:rsid w:val="00961114"/>
    <w:rsid w:val="00963470"/>
    <w:rsid w:val="00965BBD"/>
    <w:rsid w:val="00966DFA"/>
    <w:rsid w:val="00975D19"/>
    <w:rsid w:val="00975E4D"/>
    <w:rsid w:val="009844C5"/>
    <w:rsid w:val="00990241"/>
    <w:rsid w:val="009A2853"/>
    <w:rsid w:val="009A3401"/>
    <w:rsid w:val="009B62CD"/>
    <w:rsid w:val="009C1D54"/>
    <w:rsid w:val="009C7398"/>
    <w:rsid w:val="009D165C"/>
    <w:rsid w:val="009D2F56"/>
    <w:rsid w:val="009D3C46"/>
    <w:rsid w:val="009D7D51"/>
    <w:rsid w:val="009E031D"/>
    <w:rsid w:val="009E1E9E"/>
    <w:rsid w:val="009E2F8A"/>
    <w:rsid w:val="009E548E"/>
    <w:rsid w:val="009E6B30"/>
    <w:rsid w:val="009F5431"/>
    <w:rsid w:val="00A0305F"/>
    <w:rsid w:val="00A040A9"/>
    <w:rsid w:val="00A06C64"/>
    <w:rsid w:val="00A1343B"/>
    <w:rsid w:val="00A14FF4"/>
    <w:rsid w:val="00A162B4"/>
    <w:rsid w:val="00A23982"/>
    <w:rsid w:val="00A249DA"/>
    <w:rsid w:val="00A35A3C"/>
    <w:rsid w:val="00A367A1"/>
    <w:rsid w:val="00A3756D"/>
    <w:rsid w:val="00A41F69"/>
    <w:rsid w:val="00A55601"/>
    <w:rsid w:val="00A66FFA"/>
    <w:rsid w:val="00A70D19"/>
    <w:rsid w:val="00A81898"/>
    <w:rsid w:val="00A84DC9"/>
    <w:rsid w:val="00A91AD4"/>
    <w:rsid w:val="00A92866"/>
    <w:rsid w:val="00A93B29"/>
    <w:rsid w:val="00AA242E"/>
    <w:rsid w:val="00AA2CA5"/>
    <w:rsid w:val="00AB04EE"/>
    <w:rsid w:val="00AB0B33"/>
    <w:rsid w:val="00AC0C8B"/>
    <w:rsid w:val="00AC4736"/>
    <w:rsid w:val="00AC584F"/>
    <w:rsid w:val="00AD15BA"/>
    <w:rsid w:val="00AD4061"/>
    <w:rsid w:val="00AD66B3"/>
    <w:rsid w:val="00AD73C5"/>
    <w:rsid w:val="00AE4BFD"/>
    <w:rsid w:val="00AE59D9"/>
    <w:rsid w:val="00AF4E13"/>
    <w:rsid w:val="00AF61E2"/>
    <w:rsid w:val="00B2149F"/>
    <w:rsid w:val="00B2484E"/>
    <w:rsid w:val="00B2538E"/>
    <w:rsid w:val="00B315CA"/>
    <w:rsid w:val="00B323CC"/>
    <w:rsid w:val="00B34AE2"/>
    <w:rsid w:val="00B478DB"/>
    <w:rsid w:val="00B51FEB"/>
    <w:rsid w:val="00B530E7"/>
    <w:rsid w:val="00B54A4F"/>
    <w:rsid w:val="00B60DB5"/>
    <w:rsid w:val="00B72CCF"/>
    <w:rsid w:val="00B801BD"/>
    <w:rsid w:val="00B804E3"/>
    <w:rsid w:val="00B8152B"/>
    <w:rsid w:val="00B81B4F"/>
    <w:rsid w:val="00B95722"/>
    <w:rsid w:val="00B963F5"/>
    <w:rsid w:val="00B965E6"/>
    <w:rsid w:val="00B96EBF"/>
    <w:rsid w:val="00B977BF"/>
    <w:rsid w:val="00BA70FD"/>
    <w:rsid w:val="00BB0FE6"/>
    <w:rsid w:val="00BB2DE0"/>
    <w:rsid w:val="00BB52CD"/>
    <w:rsid w:val="00BC2F91"/>
    <w:rsid w:val="00BC3DEF"/>
    <w:rsid w:val="00BC6D3F"/>
    <w:rsid w:val="00BC73DA"/>
    <w:rsid w:val="00BD7C73"/>
    <w:rsid w:val="00BE2ED0"/>
    <w:rsid w:val="00BE3FB4"/>
    <w:rsid w:val="00BF01BA"/>
    <w:rsid w:val="00BF5347"/>
    <w:rsid w:val="00C00879"/>
    <w:rsid w:val="00C1115D"/>
    <w:rsid w:val="00C25CEF"/>
    <w:rsid w:val="00C26F80"/>
    <w:rsid w:val="00C27FEE"/>
    <w:rsid w:val="00C3333E"/>
    <w:rsid w:val="00C37C11"/>
    <w:rsid w:val="00C5506A"/>
    <w:rsid w:val="00C561BA"/>
    <w:rsid w:val="00C60CDE"/>
    <w:rsid w:val="00C64460"/>
    <w:rsid w:val="00C725EA"/>
    <w:rsid w:val="00C81E7B"/>
    <w:rsid w:val="00C93545"/>
    <w:rsid w:val="00C94BA0"/>
    <w:rsid w:val="00CA2677"/>
    <w:rsid w:val="00CA27A2"/>
    <w:rsid w:val="00CA50AB"/>
    <w:rsid w:val="00CB1FAD"/>
    <w:rsid w:val="00CD06EF"/>
    <w:rsid w:val="00CD0E05"/>
    <w:rsid w:val="00CD3FF7"/>
    <w:rsid w:val="00CD4DB2"/>
    <w:rsid w:val="00CD5566"/>
    <w:rsid w:val="00CE119C"/>
    <w:rsid w:val="00CE7121"/>
    <w:rsid w:val="00CF0F91"/>
    <w:rsid w:val="00CF5F2F"/>
    <w:rsid w:val="00D00B54"/>
    <w:rsid w:val="00D03EAD"/>
    <w:rsid w:val="00D158D8"/>
    <w:rsid w:val="00D258CE"/>
    <w:rsid w:val="00D3096A"/>
    <w:rsid w:val="00D30F25"/>
    <w:rsid w:val="00D32BC5"/>
    <w:rsid w:val="00D4726E"/>
    <w:rsid w:val="00D6097A"/>
    <w:rsid w:val="00D66890"/>
    <w:rsid w:val="00D66E32"/>
    <w:rsid w:val="00D7777D"/>
    <w:rsid w:val="00D85174"/>
    <w:rsid w:val="00D92EE3"/>
    <w:rsid w:val="00D9571B"/>
    <w:rsid w:val="00D964AD"/>
    <w:rsid w:val="00D9731F"/>
    <w:rsid w:val="00DA1B9E"/>
    <w:rsid w:val="00DA2E5B"/>
    <w:rsid w:val="00DB47FB"/>
    <w:rsid w:val="00DB6132"/>
    <w:rsid w:val="00DC0743"/>
    <w:rsid w:val="00DC1DFD"/>
    <w:rsid w:val="00DC5EF5"/>
    <w:rsid w:val="00DC6523"/>
    <w:rsid w:val="00DE34C5"/>
    <w:rsid w:val="00DE37C4"/>
    <w:rsid w:val="00E173B5"/>
    <w:rsid w:val="00E20DC9"/>
    <w:rsid w:val="00E265EC"/>
    <w:rsid w:val="00E27E2C"/>
    <w:rsid w:val="00E30DFA"/>
    <w:rsid w:val="00E33082"/>
    <w:rsid w:val="00E33837"/>
    <w:rsid w:val="00E41C9C"/>
    <w:rsid w:val="00E4798A"/>
    <w:rsid w:val="00E525F6"/>
    <w:rsid w:val="00E6153A"/>
    <w:rsid w:val="00E6539B"/>
    <w:rsid w:val="00E7467A"/>
    <w:rsid w:val="00E747EB"/>
    <w:rsid w:val="00E7684E"/>
    <w:rsid w:val="00E770A3"/>
    <w:rsid w:val="00E77E24"/>
    <w:rsid w:val="00E82078"/>
    <w:rsid w:val="00E857EA"/>
    <w:rsid w:val="00E947D4"/>
    <w:rsid w:val="00EA648F"/>
    <w:rsid w:val="00EB483C"/>
    <w:rsid w:val="00EC7B5F"/>
    <w:rsid w:val="00ED66EF"/>
    <w:rsid w:val="00EE4865"/>
    <w:rsid w:val="00EF1BAC"/>
    <w:rsid w:val="00EF2CC7"/>
    <w:rsid w:val="00EF5E3C"/>
    <w:rsid w:val="00EF7786"/>
    <w:rsid w:val="00F07083"/>
    <w:rsid w:val="00F20F59"/>
    <w:rsid w:val="00F2227B"/>
    <w:rsid w:val="00F41CF2"/>
    <w:rsid w:val="00F45A45"/>
    <w:rsid w:val="00F561BC"/>
    <w:rsid w:val="00F77A42"/>
    <w:rsid w:val="00F86C9B"/>
    <w:rsid w:val="00F94AAD"/>
    <w:rsid w:val="00F94DD3"/>
    <w:rsid w:val="00F966F2"/>
    <w:rsid w:val="00F96E26"/>
    <w:rsid w:val="00FA00BB"/>
    <w:rsid w:val="00FA0C0B"/>
    <w:rsid w:val="00FA7A38"/>
    <w:rsid w:val="00FB5054"/>
    <w:rsid w:val="00FB562C"/>
    <w:rsid w:val="00FC0A60"/>
    <w:rsid w:val="00FC2E65"/>
    <w:rsid w:val="00FC5EA8"/>
    <w:rsid w:val="00FD2828"/>
    <w:rsid w:val="00FE74C2"/>
    <w:rsid w:val="00FF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3EC5"/>
  <w15:docId w15:val="{58DB5BB9-2A41-4382-982D-5BBB3B76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FF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1A18FF"/>
    <w:pPr>
      <w:keepNext/>
      <w:jc w:val="center"/>
      <w:outlineLvl w:val="1"/>
    </w:pPr>
    <w:rPr>
      <w:rFonts w:ascii="Cordia New" w:eastAsia="Cordia New" w:hAnsi="Cordia New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3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A18FF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A18F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18FF"/>
    <w:rPr>
      <w:rFonts w:ascii="Tahoma" w:eastAsia="MS Mincho" w:hAnsi="Tahoma" w:cs="Angsana New"/>
      <w:sz w:val="16"/>
      <w:szCs w:val="20"/>
      <w:lang w:eastAsia="ja-JP"/>
    </w:rPr>
  </w:style>
  <w:style w:type="paragraph" w:styleId="a5">
    <w:name w:val="List Paragraph"/>
    <w:basedOn w:val="a"/>
    <w:uiPriority w:val="34"/>
    <w:qFormat/>
    <w:rsid w:val="002935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4D1D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7">
    <w:name w:val="Body Text"/>
    <w:basedOn w:val="a"/>
    <w:link w:val="a8"/>
    <w:rsid w:val="00AA242E"/>
    <w:rPr>
      <w:rFonts w:ascii="Cordia New" w:eastAsia="Cordia New" w:hAnsi="Cordia New"/>
      <w:sz w:val="32"/>
      <w:szCs w:val="32"/>
      <w:lang w:val="x-none" w:eastAsia="zh-CN"/>
    </w:rPr>
  </w:style>
  <w:style w:type="character" w:customStyle="1" w:styleId="a8">
    <w:name w:val="เนื้อความ อักขระ"/>
    <w:basedOn w:val="a0"/>
    <w:link w:val="a7"/>
    <w:rsid w:val="00AA242E"/>
    <w:rPr>
      <w:rFonts w:ascii="Cordia New" w:eastAsia="Cordia New" w:hAnsi="Cordia New" w:cs="Angsana New"/>
      <w:sz w:val="32"/>
      <w:szCs w:val="32"/>
      <w:lang w:val="x-none" w:eastAsia="zh-CN"/>
    </w:rPr>
  </w:style>
  <w:style w:type="table" w:styleId="a9">
    <w:name w:val="Table Grid"/>
    <w:basedOn w:val="a1"/>
    <w:uiPriority w:val="39"/>
    <w:rsid w:val="0045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183EB7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ja-JP"/>
    </w:rPr>
  </w:style>
  <w:style w:type="table" w:customStyle="1" w:styleId="TableGrid1">
    <w:name w:val="Table Grid1"/>
    <w:basedOn w:val="a1"/>
    <w:next w:val="a9"/>
    <w:uiPriority w:val="39"/>
    <w:rsid w:val="00C26F8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53B6-3E47-444F-BA48-690F458E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1656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servicingunit</dc:creator>
  <cp:lastModifiedBy>acer</cp:lastModifiedBy>
  <cp:revision>3</cp:revision>
  <cp:lastPrinted>2023-04-04T07:05:00Z</cp:lastPrinted>
  <dcterms:created xsi:type="dcterms:W3CDTF">2024-03-19T06:45:00Z</dcterms:created>
  <dcterms:modified xsi:type="dcterms:W3CDTF">2024-03-19T06:46:00Z</dcterms:modified>
</cp:coreProperties>
</file>